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3D438" w14:textId="0790C6C4" w:rsidR="00AB35EC" w:rsidRDefault="00EA6D4E" w:rsidP="00AB35EC">
      <w:pPr>
        <w:spacing w:after="20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10"/>
          <w:sz w:val="28"/>
          <w:szCs w:val="28"/>
          <w:lang w:eastAsia="ru-RU"/>
        </w:rPr>
        <w:drawing>
          <wp:inline distT="0" distB="0" distL="0" distR="0" wp14:anchorId="1C2F3EA3" wp14:editId="1A7EA51B">
            <wp:extent cx="6210300" cy="8543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4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145C9" w14:textId="77777777" w:rsidR="00924D31" w:rsidRDefault="00924D31" w:rsidP="00AB35EC">
      <w:pPr>
        <w:spacing w:after="20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</w:pPr>
    </w:p>
    <w:p w14:paraId="4E8ED08A" w14:textId="77777777" w:rsidR="00AB35EC" w:rsidRPr="003608B0" w:rsidRDefault="00AB35EC" w:rsidP="00AB35EC">
      <w:pPr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</w:pPr>
      <w:r w:rsidRPr="003608B0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lastRenderedPageBreak/>
        <w:t>ПОЯСНИТЕЛЬНАЯ ЗАПИСКА</w:t>
      </w:r>
    </w:p>
    <w:p w14:paraId="57E31187" w14:textId="77777777" w:rsidR="00A31292" w:rsidRDefault="00A31292" w:rsidP="00A31292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основе:</w:t>
      </w:r>
    </w:p>
    <w:p w14:paraId="3D245F41" w14:textId="77777777" w:rsidR="00AB35EC" w:rsidRPr="00DA47F1" w:rsidRDefault="00AB35EC" w:rsidP="00AB35EC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Российской Федерации от 29.12.2012 г. №273 - ФЗ «Об образовании в Российской Федерации»;</w:t>
      </w:r>
    </w:p>
    <w:p w14:paraId="37671A14" w14:textId="77777777" w:rsidR="00AB35EC" w:rsidRPr="00DA47F1" w:rsidRDefault="00AB35EC" w:rsidP="00AB35EC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Республики Татарстан «Об Образовании» от 22.07.2013 г. №68 – ЗРТ (с изменениями)</w:t>
      </w:r>
    </w:p>
    <w:p w14:paraId="09604676" w14:textId="77777777" w:rsidR="00AB35EC" w:rsidRPr="00DA47F1" w:rsidRDefault="00AB35EC" w:rsidP="00AB35EC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образовательный стандарт среднего общего образования, утвержденного </w:t>
      </w:r>
      <w:bookmarkStart w:id="0" w:name="_Hlk142901756"/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Министерства образования и науки Российской Федерации </w:t>
      </w:r>
      <w:bookmarkEnd w:id="0"/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17.05.2012 г. №1897 с изменениями (приказ Министерства Просвещения Российской Федерации от 12.08.2022 г. №413 (далее – ФГОС СОО);</w:t>
      </w:r>
    </w:p>
    <w:p w14:paraId="4D7BE480" w14:textId="77777777" w:rsidR="00AB35EC" w:rsidRPr="00DA47F1" w:rsidRDefault="00AB35EC" w:rsidP="00AB35EC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</w:t>
      </w:r>
    </w:p>
    <w:p w14:paraId="24F9CEDB" w14:textId="77777777" w:rsidR="00AB35EC" w:rsidRPr="00DA47F1" w:rsidRDefault="00AB35EC" w:rsidP="00AB35EC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образовательная программа среднего общего образования (утверждена приказом Министерства Просвещения Российской Федерации от 18.05.2023 г. под № 371)</w:t>
      </w:r>
    </w:p>
    <w:p w14:paraId="1E815E8F" w14:textId="77777777" w:rsidR="00AB35EC" w:rsidRPr="00DA47F1" w:rsidRDefault="00AB35EC" w:rsidP="00AB35EC">
      <w:pPr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сентября 2020 г. №28 «Об утверждении санитарных правил СП 2.4.3648 - 20 «Санитарно-эпидемиологические требования к организациям воспитания и обучения, отдыха и оздоровления детей и молодежи»</w:t>
      </w:r>
    </w:p>
    <w:p w14:paraId="641553DC" w14:textId="77777777" w:rsidR="00AB35EC" w:rsidRPr="00DA47F1" w:rsidRDefault="00AB35EC" w:rsidP="00AB35EC">
      <w:pPr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января 2021 г. №2 «Об утверждении санитарных правил и норм СанПиН 1.2.3685 - 21 "Гигиенические нормативы и требования к обеспечению безопасности и (или) безвредности для человека факторов среды обитания» (с изменениями на 30 декабря 2022 года)</w:t>
      </w:r>
    </w:p>
    <w:p w14:paraId="213F1CCE" w14:textId="77777777" w:rsidR="00AB35EC" w:rsidRPr="00DA47F1" w:rsidRDefault="00AB35EC" w:rsidP="00AB35EC">
      <w:pPr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Федеральная рабочая программа по предмету </w:t>
      </w:r>
      <w:r w:rsidRPr="00795839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«Государственный (татарский) язык РТ»</w:t>
      </w:r>
    </w:p>
    <w:p w14:paraId="0D40C44F" w14:textId="77777777" w:rsidR="00AB35EC" w:rsidRPr="00DA47F1" w:rsidRDefault="00AB35EC" w:rsidP="00AB35EC">
      <w:pPr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Гимназии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B7CA64" w14:textId="77777777" w:rsidR="00AB35EC" w:rsidRDefault="00AB35EC" w:rsidP="00AB35E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DDC20F1" w14:textId="77777777" w:rsidR="00AB35EC" w:rsidRDefault="00AB35EC" w:rsidP="00AB35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D50DC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ОБУЧЕНИЯ</w:t>
      </w:r>
    </w:p>
    <w:p w14:paraId="50E88362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Программа основана на концентрическом принципе. В процессе обучения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 </w:t>
      </w:r>
    </w:p>
    <w:p w14:paraId="03052B89" w14:textId="77777777" w:rsidR="00AB35EC" w:rsidRPr="00CB67EF" w:rsidRDefault="00AB35EC" w:rsidP="00AB35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02657881"/>
      <w:r w:rsidRPr="00CB6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учебного предмета </w:t>
      </w:r>
      <w:r w:rsidRPr="00CB67EF">
        <w:rPr>
          <w:rFonts w:ascii="Times New Roman" w:eastAsia="Times New Roman" w:hAnsi="Times New Roman" w:cs="Times New Roman"/>
          <w:sz w:val="24"/>
          <w:szCs w:val="24"/>
        </w:rPr>
        <w:t>«Государственный язык Республики Татарстан (татарский)»</w:t>
      </w:r>
      <w:r w:rsidRPr="00CB6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предусматривает междисциплинарные связи с другими учебными предметами гуманитарного цикла: «Русский язык», «Литература»</w:t>
      </w:r>
      <w:bookmarkEnd w:id="1"/>
      <w:r w:rsidRPr="009F35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63CD94" w14:textId="77777777" w:rsidR="00AB35EC" w:rsidRPr="00CB67EF" w:rsidRDefault="00AB35EC" w:rsidP="00AB35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>В содержании программы по государственному (татарскому) языку выделяются следующие содержательные линии, которые находятся в тесной взаимосвязи, что обусловлено единством составляющих коммуникативных умений как цели обучения: умение по видам речевой деятельности; языковые знания и навыки; социокультурные знания и умения; компенсаторные умения.</w:t>
      </w:r>
    </w:p>
    <w:p w14:paraId="27D2AA6B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 xml:space="preserve">Изучение </w:t>
      </w:r>
      <w:r w:rsidRPr="00CB67EF">
        <w:rPr>
          <w:rFonts w:ascii="Times New Roman" w:eastAsia="Calibri" w:hAnsi="Times New Roman" w:cs="Times New Roman"/>
          <w:sz w:val="24"/>
          <w:szCs w:val="24"/>
        </w:rPr>
        <w:t>государственного (татарского)</w:t>
      </w:r>
      <w:r w:rsidRPr="00CB67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языка </w:t>
      </w:r>
      <w:r w:rsidRPr="00CB67EF">
        <w:rPr>
          <w:rFonts w:ascii="Times New Roman" w:eastAsia="Times New Roman" w:hAnsi="Times New Roman" w:cs="Times New Roman"/>
          <w:sz w:val="24"/>
          <w:szCs w:val="24"/>
        </w:rPr>
        <w:t xml:space="preserve">направлено на достижение следующих целей: </w:t>
      </w:r>
    </w:p>
    <w:p w14:paraId="57E09AD2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5EF">
        <w:rPr>
          <w:rFonts w:ascii="Times New Roman" w:eastAsia="Calibri" w:hAnsi="Times New Roman" w:cs="Times New Roman"/>
          <w:sz w:val="24"/>
          <w:szCs w:val="24"/>
        </w:rPr>
        <w:t>-</w:t>
      </w:r>
      <w:r w:rsidRPr="00CB67EF">
        <w:rPr>
          <w:rFonts w:ascii="Times New Roman" w:eastAsia="Calibri" w:hAnsi="Times New Roman" w:cs="Times New Roman"/>
          <w:sz w:val="24"/>
          <w:szCs w:val="24"/>
        </w:rPr>
        <w:t>сохранение и развитие культурного разнообразия и языкового наследия многонационального народа Российской Федерации, формирование коммуникативной культуры и расширение общего кругозора обучающихся, осознание роли языков как инструмента межличностного и межкультурного взаимодействия;</w:t>
      </w:r>
    </w:p>
    <w:p w14:paraId="5EA03CDC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5EF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совершенствование коммуникативных умений в четырёх основных видах речевой деятельности; умений использовать изучаемый язык как инструмент межкультурного общения в современном поликультурном мире, необходимого для успешной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социализации и самореализации: </w:t>
      </w:r>
      <w:r w:rsidRPr="00CB67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 основ гражданской идентичности личности</w:t>
      </w:r>
      <w:r w:rsidRPr="00CB67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B67E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</w:t>
      </w:r>
      <w:r w:rsidRPr="00CB67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B6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восприятия мира как единого и целостного </w:t>
      </w:r>
      <w:r w:rsidRPr="00CB67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разнообразии культур;</w:t>
      </w:r>
    </w:p>
    <w:p w14:paraId="444BA434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5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Pr="00CB67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развитие ценностно-смысловой сферы личности</w:t>
      </w:r>
      <w:r w:rsidRPr="00CB6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общечеловеческих принципов нравственности и гуманизма, к прошлому и настоящему многонационального народа России, чувства ответственности и долга перед Родиной.</w:t>
      </w:r>
    </w:p>
    <w:p w14:paraId="24E74864" w14:textId="77777777" w:rsidR="00AB35EC" w:rsidRPr="009F35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5EF">
        <w:rPr>
          <w:rFonts w:ascii="Times New Roman" w:eastAsia="Times New Roman" w:hAnsi="Times New Roman" w:cs="Times New Roman"/>
          <w:sz w:val="24"/>
          <w:szCs w:val="24"/>
        </w:rPr>
        <w:t>Количество часов</w:t>
      </w:r>
      <w:r w:rsidRPr="00CB67EF">
        <w:rPr>
          <w:rFonts w:ascii="Times New Roman" w:eastAsia="Times New Roman" w:hAnsi="Times New Roman" w:cs="Times New Roman"/>
          <w:sz w:val="24"/>
          <w:szCs w:val="24"/>
        </w:rPr>
        <w:t xml:space="preserve"> для изучения </w:t>
      </w:r>
      <w:r w:rsidRPr="00CB67EF">
        <w:rPr>
          <w:rFonts w:ascii="Times New Roman" w:eastAsia="Calibri" w:hAnsi="Times New Roman" w:cs="Times New Roman"/>
          <w:sz w:val="24"/>
          <w:szCs w:val="24"/>
        </w:rPr>
        <w:t>государственного (татарского) языка</w:t>
      </w:r>
      <w:r w:rsidRPr="009F35EF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7D0F493" w14:textId="77777777" w:rsidR="00AB35EC" w:rsidRPr="009F35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в 10 классе - 68 часов (2 часа в неделю), во 11 классе - 68 часов (2 часа в неделю, 3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/>
        </w:rPr>
        <w:t>4</w:t>
      </w:r>
      <w:r w:rsidRPr="00CB67EF">
        <w:rPr>
          <w:rFonts w:ascii="Times New Roman" w:eastAsia="Times New Roman" w:hAnsi="Times New Roman" w:cs="Times New Roman"/>
          <w:sz w:val="24"/>
          <w:szCs w:val="24"/>
        </w:rPr>
        <w:t xml:space="preserve"> учебные недели).</w:t>
      </w:r>
    </w:p>
    <w:p w14:paraId="064399DA" w14:textId="77777777" w:rsidR="00AB35EC" w:rsidRDefault="00AB35EC" w:rsidP="00AB35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71E9A1" w14:textId="77777777" w:rsidR="00AB35EC" w:rsidRPr="00CB67EF" w:rsidRDefault="00AB35EC" w:rsidP="00AB35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Содержание учебного предмета в 10 </w:t>
      </w:r>
      <w:r w:rsidRPr="0017022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классе</w:t>
      </w:r>
    </w:p>
    <w:p w14:paraId="2F1CB07D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iCs/>
          <w:sz w:val="24"/>
          <w:szCs w:val="24"/>
        </w:rPr>
        <w:t xml:space="preserve">Мир моего «Я»: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Выбор жизненного пути. Желания и возможности. Проблемы при выборе профессии.</w:t>
      </w:r>
    </w:p>
    <w:p w14:paraId="7AAB6D92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iCs/>
          <w:spacing w:val="-4"/>
          <w:sz w:val="24"/>
          <w:szCs w:val="24"/>
          <w:lang w:val="tt-RU"/>
        </w:rPr>
        <w:t xml:space="preserve">Мир вокруг меня: </w:t>
      </w: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Общение с друзьями. Ценности и нормы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общения.</w:t>
      </w: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 Личностные качества.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Свобода </w:t>
      </w: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и ответственность в общении. </w:t>
      </w:r>
    </w:p>
    <w:p w14:paraId="1D9762CB" w14:textId="77777777" w:rsidR="00AB35EC" w:rsidRPr="00CB67EF" w:rsidRDefault="00AB35EC" w:rsidP="00AB35EC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Мир моих увлечений: </w:t>
      </w:r>
      <w:r w:rsidRPr="00CB67EF">
        <w:rPr>
          <w:rFonts w:ascii="Times New Roman" w:eastAsia="Calibri" w:hAnsi="Times New Roman" w:cs="Times New Roman"/>
          <w:sz w:val="24"/>
          <w:szCs w:val="24"/>
        </w:rPr>
        <w:t>Совместный</w:t>
      </w:r>
      <w:r w:rsidRPr="00CB67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B67EF">
        <w:rPr>
          <w:rFonts w:ascii="Times New Roman" w:eastAsia="Calibri" w:hAnsi="Times New Roman" w:cs="Times New Roman"/>
          <w:sz w:val="24"/>
          <w:szCs w:val="24"/>
        </w:rPr>
        <w:t>отдых.</w:t>
      </w:r>
      <w:r w:rsidRPr="00CB67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B67EF">
        <w:rPr>
          <w:rFonts w:ascii="Times New Roman" w:eastAsia="Calibri" w:hAnsi="Times New Roman" w:cs="Times New Roman"/>
          <w:sz w:val="24"/>
          <w:szCs w:val="24"/>
        </w:rPr>
        <w:t>Спорт.</w:t>
      </w:r>
      <w:r w:rsidRPr="00CB67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Спортивные мероприятия. Здоровый образ жизни. Путешествия.</w:t>
      </w:r>
    </w:p>
    <w:p w14:paraId="53B5B6D3" w14:textId="77777777" w:rsidR="00AB35EC" w:rsidRPr="00CB67EF" w:rsidRDefault="00AB35EC" w:rsidP="00AB35EC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Моя Родина: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Казань - историческая, культурная, спортивная столица. Памятные места Казани. Музеи Казани. Выдающиеся личности татарского народа.</w:t>
      </w:r>
    </w:p>
    <w:p w14:paraId="7D339584" w14:textId="77777777" w:rsidR="00AB35EC" w:rsidRPr="00CB67EF" w:rsidRDefault="00AB35EC" w:rsidP="00AB35EC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70226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ab/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Умения по видам речевой деятельности.</w:t>
      </w:r>
    </w:p>
    <w:p w14:paraId="3EFBD320" w14:textId="77777777" w:rsidR="00AB35EC" w:rsidRPr="00CB67EF" w:rsidRDefault="00AB35EC" w:rsidP="00AB35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Аудирование: восприятие на слух и понимание аутентичных текстов, содержащих незнакомые слова и неизученные языковые явления, 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br/>
        <w:t xml:space="preserve">не препятствующие решению коммуникативной задачи с пониманием основного содержания или запрашиваемой информации; умение определять основную тему или идею услышанного текста; извлечение главной информации в услышанном 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br/>
        <w:t>от второстепенной, прогнозирование содержания текста по началу сообщения.</w:t>
      </w:r>
    </w:p>
    <w:p w14:paraId="5DDF5B4C" w14:textId="77777777" w:rsidR="00AB35EC" w:rsidRPr="00CB67EF" w:rsidRDefault="00AB35EC" w:rsidP="00AB35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Тексты для аудирования: высказывания собеседников в ситуациях повседневного общения, диалог (беседа), рассказ, сообщение информационного характера. </w:t>
      </w:r>
    </w:p>
    <w:p w14:paraId="5CBE694B" w14:textId="77777777" w:rsidR="00AB35EC" w:rsidRPr="00CB67EF" w:rsidRDefault="00AB35EC" w:rsidP="00AB35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Говорение.</w:t>
      </w:r>
    </w:p>
    <w:p w14:paraId="0FDA57A9" w14:textId="77777777" w:rsidR="00AB35EC" w:rsidRPr="00CB67EF" w:rsidRDefault="00AB35EC" w:rsidP="00AB35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Диалогическая речь: вести диалоги разного характера: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br/>
        <w:t xml:space="preserve">диалог-побуждение к действию; диалог-расспрос; 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вести комбинированный диалог.</w:t>
      </w:r>
    </w:p>
    <w:p w14:paraId="4661BA12" w14:textId="77777777" w:rsidR="00AB35EC" w:rsidRPr="00CB67EF" w:rsidRDefault="00AB35EC" w:rsidP="00AB35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Монологическая речь: создание устных связных монологических высказываний с использованием основных коммуникативных типов речи: описание, повествование,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рассуждение; пересказ основного 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содержания прочитанного или прослушанного текста; изложение результатов выполненной проектной работы.</w:t>
      </w:r>
    </w:p>
    <w:p w14:paraId="2E2C2FEA" w14:textId="77777777" w:rsidR="00AB35EC" w:rsidRPr="00CB67EF" w:rsidRDefault="00AB35EC" w:rsidP="00AB35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Смысловое чтение: чтение про себя с пониманием учебных 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 адаптированных аутентичных текстов разных жанров и стилей, содержащих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информации; чтение 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с пониманием основного содержания текста с определением основной темы 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 главных фактов или событий в прочитанном тексте, игнорируя незнакомые слова, несущественные для понимания основного содержания; чтение </w:t>
      </w:r>
      <w:proofErr w:type="spellStart"/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несплошных</w:t>
      </w:r>
      <w:proofErr w:type="spellEnd"/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текстов (таблиц) и понимание представленной в них информации.</w:t>
      </w:r>
    </w:p>
    <w:p w14:paraId="7036E2A5" w14:textId="77777777" w:rsidR="00AB35EC" w:rsidRPr="00CB67EF" w:rsidRDefault="00AB35EC" w:rsidP="00AB35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чтения: беседа; отрывок из художественного произведения, в том числе рассказ, сказка; научно-популярные тексты; сообщение информационного характера; сообщение личного характера; объявление; кулинарный рецепт; стихотворение; </w:t>
      </w:r>
      <w:proofErr w:type="spellStart"/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несплошной</w:t>
      </w:r>
      <w:proofErr w:type="spellEnd"/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текст (таблица).</w:t>
      </w:r>
    </w:p>
    <w:p w14:paraId="04A1CE74" w14:textId="77777777" w:rsidR="00AB35EC" w:rsidRPr="00CB67EF" w:rsidRDefault="00AB35EC" w:rsidP="00AB35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Письменная речь:  написание личного письма с опорой и без опоры 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на образец (расспрашивать адресата о его жизни, делах, сообщать то же самое 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 себе, выражать благодарность, давать совет, просить о чем-либо); написание сообщения, кратко представляя Россию, Республику Татарстан; изложение основного содержания прочитанного или прослушанного текста с выражением своего отношения к событиям и фактам, изложенным в тексте; составление и написание небольших творческих текстов по нравственным проблемам, аргументируя своё мнение.</w:t>
      </w:r>
    </w:p>
    <w:p w14:paraId="4E79EB04" w14:textId="77777777" w:rsidR="00AB35EC" w:rsidRPr="00CB67EF" w:rsidRDefault="00AB35EC" w:rsidP="00AB35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Языковые знания и навыки.</w:t>
      </w:r>
    </w:p>
    <w:p w14:paraId="3639DF1B" w14:textId="77777777" w:rsidR="00AB35EC" w:rsidRPr="00CB67EF" w:rsidRDefault="00AB35EC" w:rsidP="00AB35E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pacing w:val="1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noProof/>
          <w:spacing w:val="1"/>
          <w:sz w:val="24"/>
          <w:szCs w:val="24"/>
          <w:lang w:val="tt-RU" w:eastAsia="ru-RU"/>
        </w:rPr>
        <w:t xml:space="preserve">Морфология. </w:t>
      </w:r>
    </w:p>
    <w:p w14:paraId="6530E2CD" w14:textId="77777777" w:rsidR="00AB35EC" w:rsidRPr="00CB67EF" w:rsidRDefault="00AB35EC" w:rsidP="00AB35E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noProof/>
          <w:spacing w:val="1"/>
          <w:sz w:val="24"/>
          <w:szCs w:val="24"/>
          <w:lang w:val="tt-RU" w:eastAsia="ru-RU"/>
        </w:rPr>
        <w:t>Знание о соответствии-несоответствии отдельных грамматических форм в татарском и русском языках</w:t>
      </w:r>
      <w:r w:rsidRPr="00CB67EF">
        <w:rPr>
          <w:rFonts w:ascii="Times New Roman" w:eastAsia="Times New Roman" w:hAnsi="Times New Roman" w:cs="Times New Roman"/>
          <w:noProof/>
          <w:spacing w:val="7"/>
          <w:sz w:val="24"/>
          <w:szCs w:val="24"/>
          <w:lang w:val="tt-RU" w:eastAsia="ru-RU"/>
        </w:rPr>
        <w:t>: отсутствие в татарском языке категории рода имен существительных и выражение значения рода с помощью лексем</w:t>
      </w:r>
      <w:r w:rsidRPr="00CB67EF">
        <w:rPr>
          <w:rFonts w:ascii="Times New Roman" w:eastAsia="Times New Roman" w:hAnsi="Times New Roman" w:cs="Times New Roman"/>
          <w:noProof/>
          <w:spacing w:val="1"/>
          <w:sz w:val="24"/>
          <w:szCs w:val="24"/>
          <w:lang w:val="tt-RU" w:eastAsia="ru-RU"/>
        </w:rPr>
        <w:t>; присутствие в татарском языке категории принадлежности существительных и выражение её в русском языке</w:t>
      </w:r>
      <w:r w:rsidRPr="00CB67EF">
        <w:rPr>
          <w:rFonts w:ascii="Times New Roman" w:eastAsia="Times New Roman" w:hAnsi="Times New Roman" w:cs="Times New Roman"/>
          <w:noProof/>
          <w:spacing w:val="3"/>
          <w:sz w:val="24"/>
          <w:szCs w:val="24"/>
          <w:lang w:val="tt-RU" w:eastAsia="ru-RU"/>
        </w:rPr>
        <w:t>; особенности временных форм глаголов изъявительного наклонения  в татарском языке</w:t>
      </w:r>
      <w:r w:rsidRPr="00CB67EF">
        <w:rPr>
          <w:rFonts w:ascii="Times New Roman" w:eastAsia="Times New Roman" w:hAnsi="Times New Roman" w:cs="Times New Roman"/>
          <w:noProof/>
          <w:spacing w:val="6"/>
          <w:sz w:val="24"/>
          <w:szCs w:val="24"/>
          <w:lang w:val="tt-RU" w:eastAsia="ru-RU"/>
        </w:rPr>
        <w:t xml:space="preserve">; </w:t>
      </w:r>
      <w:r w:rsidRPr="00CB67EF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val="tt-RU" w:eastAsia="ru-RU"/>
        </w:rPr>
        <w:t>отсутствие в татарском языке категории вида у глаголов и выражение этой категории с помощью аналитических форм</w:t>
      </w:r>
      <w:r w:rsidRPr="00CB67EF">
        <w:rPr>
          <w:rFonts w:ascii="Times New Roman" w:eastAsia="Times New Roman" w:hAnsi="Times New Roman" w:cs="Times New Roman"/>
          <w:noProof/>
          <w:spacing w:val="1"/>
          <w:sz w:val="24"/>
          <w:szCs w:val="24"/>
          <w:lang w:val="tt-RU" w:eastAsia="ru-RU"/>
        </w:rPr>
        <w:t>; несогласованность прилагательных с определяемым словом; употребление послелогов и послеложных слов после слов</w:t>
      </w:r>
      <w:r w:rsidRPr="00CB67EF">
        <w:rPr>
          <w:rFonts w:ascii="Times New Roman" w:eastAsia="Times New Roman" w:hAnsi="Times New Roman" w:cs="Times New Roman"/>
          <w:noProof/>
          <w:spacing w:val="10"/>
          <w:sz w:val="24"/>
          <w:szCs w:val="24"/>
          <w:lang w:val="tt-RU" w:eastAsia="ru-RU"/>
        </w:rPr>
        <w:t xml:space="preserve">; </w:t>
      </w:r>
      <w:r w:rsidRPr="00CB67EF">
        <w:rPr>
          <w:rFonts w:ascii="Times New Roman" w:eastAsia="Times New Roman" w:hAnsi="Times New Roman" w:cs="Times New Roman"/>
          <w:iCs/>
          <w:noProof/>
          <w:spacing w:val="1"/>
          <w:sz w:val="24"/>
          <w:szCs w:val="24"/>
          <w:lang w:val="tt-RU" w:eastAsia="ru-RU"/>
        </w:rPr>
        <w:t>употребление частиц в татарском языке</w:t>
      </w:r>
      <w:r w:rsidRPr="00CB67EF">
        <w:rPr>
          <w:rFonts w:ascii="Times New Roman" w:eastAsia="Times New Roman" w:hAnsi="Times New Roman" w:cs="Times New Roman"/>
          <w:noProof/>
          <w:spacing w:val="1"/>
          <w:sz w:val="24"/>
          <w:szCs w:val="24"/>
          <w:lang w:val="tt-RU" w:eastAsia="ru-RU"/>
        </w:rPr>
        <w:t xml:space="preserve">; несклоняемость числительных и прилагательных при употреблении </w:t>
      </w:r>
      <w:r w:rsidRPr="00CB67EF">
        <w:rPr>
          <w:rFonts w:ascii="Times New Roman" w:eastAsia="Times New Roman" w:hAnsi="Times New Roman" w:cs="Times New Roman"/>
          <w:noProof/>
          <w:spacing w:val="1"/>
          <w:sz w:val="24"/>
          <w:szCs w:val="24"/>
          <w:lang w:val="tt-RU" w:eastAsia="ru-RU"/>
        </w:rPr>
        <w:br/>
        <w:t>с существительными в татарском языке</w:t>
      </w:r>
      <w:r w:rsidRPr="00CB67EF">
        <w:rPr>
          <w:rFonts w:ascii="Times New Roman" w:eastAsia="Times New Roman" w:hAnsi="Times New Roman" w:cs="Times New Roman"/>
          <w:noProof/>
          <w:spacing w:val="3"/>
          <w:sz w:val="24"/>
          <w:szCs w:val="24"/>
          <w:lang w:val="tt-RU" w:eastAsia="ru-RU"/>
        </w:rPr>
        <w:t xml:space="preserve"> (өч малайда- </w:t>
      </w:r>
      <w:r w:rsidRPr="00CB67EF">
        <w:rPr>
          <w:rFonts w:ascii="Times New Roman" w:eastAsia="Times New Roman" w:hAnsi="Times New Roman" w:cs="Times New Roman"/>
          <w:noProof/>
          <w:spacing w:val="5"/>
          <w:sz w:val="24"/>
          <w:szCs w:val="24"/>
          <w:lang w:val="tt-RU" w:eastAsia="ru-RU"/>
        </w:rPr>
        <w:t>у</w:t>
      </w:r>
      <w:r w:rsidRPr="00CB67EF">
        <w:rPr>
          <w:rFonts w:ascii="Times New Roman" w:eastAsia="Times New Roman" w:hAnsi="Times New Roman" w:cs="Times New Roman"/>
          <w:b/>
          <w:bCs/>
          <w:noProof/>
          <w:spacing w:val="5"/>
          <w:sz w:val="24"/>
          <w:szCs w:val="24"/>
          <w:lang w:val="tt-RU" w:eastAsia="ru-RU"/>
        </w:rPr>
        <w:t xml:space="preserve"> </w:t>
      </w:r>
      <w:r w:rsidRPr="00CB67EF">
        <w:rPr>
          <w:rFonts w:ascii="Times New Roman" w:eastAsia="Times New Roman" w:hAnsi="Times New Roman" w:cs="Times New Roman"/>
          <w:noProof/>
          <w:spacing w:val="5"/>
          <w:sz w:val="24"/>
          <w:szCs w:val="24"/>
          <w:lang w:val="tt-RU" w:eastAsia="ru-RU"/>
        </w:rPr>
        <w:t xml:space="preserve">трех мальчиков; бишенче сыйныфта - в пятом классе; </w:t>
      </w:r>
      <w:r w:rsidRPr="00CB67EF">
        <w:rPr>
          <w:rFonts w:ascii="Times New Roman" w:eastAsia="Times New Roman" w:hAnsi="Times New Roman" w:cs="Times New Roman"/>
          <w:noProof/>
          <w:spacing w:val="2"/>
          <w:sz w:val="24"/>
          <w:szCs w:val="24"/>
          <w:lang w:val="tt-RU" w:eastAsia="ru-RU"/>
        </w:rPr>
        <w:t>җиде баланың - у</w:t>
      </w:r>
      <w:r w:rsidRPr="00CB67EF">
        <w:rPr>
          <w:rFonts w:ascii="Times New Roman" w:eastAsia="Times New Roman" w:hAnsi="Times New Roman" w:cs="Times New Roman"/>
          <w:b/>
          <w:bCs/>
          <w:noProof/>
          <w:spacing w:val="2"/>
          <w:sz w:val="24"/>
          <w:szCs w:val="24"/>
          <w:lang w:val="tt-RU" w:eastAsia="ru-RU"/>
        </w:rPr>
        <w:t xml:space="preserve"> </w:t>
      </w:r>
      <w:r w:rsidRPr="00CB67EF">
        <w:rPr>
          <w:rFonts w:ascii="Times New Roman" w:eastAsia="Times New Roman" w:hAnsi="Times New Roman" w:cs="Times New Roman"/>
          <w:noProof/>
          <w:spacing w:val="2"/>
          <w:sz w:val="24"/>
          <w:szCs w:val="24"/>
          <w:lang w:val="tt-RU" w:eastAsia="ru-RU"/>
        </w:rPr>
        <w:t xml:space="preserve">семи детей, матур бинада - в красивом </w:t>
      </w:r>
      <w:r w:rsidRPr="00CB67EF">
        <w:rPr>
          <w:rFonts w:ascii="Times New Roman" w:eastAsia="Times New Roman" w:hAnsi="Times New Roman" w:cs="Times New Roman"/>
          <w:noProof/>
          <w:spacing w:val="-2"/>
          <w:sz w:val="24"/>
          <w:szCs w:val="24"/>
          <w:lang w:val="tt-RU" w:eastAsia="ru-RU"/>
        </w:rPr>
        <w:t>здании</w:t>
      </w:r>
      <w:r w:rsidRPr="00CB67EF">
        <w:rPr>
          <w:rFonts w:ascii="Times New Roman" w:eastAsia="Times New Roman" w:hAnsi="Times New Roman" w:cs="Times New Roman"/>
          <w:i/>
          <w:iCs/>
          <w:noProof/>
          <w:spacing w:val="-2"/>
          <w:sz w:val="24"/>
          <w:szCs w:val="24"/>
          <w:lang w:val="tt-RU" w:eastAsia="ru-RU"/>
        </w:rPr>
        <w:t xml:space="preserve">); </w:t>
      </w:r>
      <w:r w:rsidRPr="00CB67EF">
        <w:rPr>
          <w:rFonts w:ascii="Times New Roman" w:eastAsia="Times New Roman" w:hAnsi="Times New Roman" w:cs="Times New Roman"/>
          <w:iCs/>
          <w:noProof/>
          <w:spacing w:val="-2"/>
          <w:sz w:val="24"/>
          <w:szCs w:val="24"/>
          <w:lang w:val="tt-RU" w:eastAsia="ru-RU"/>
        </w:rPr>
        <w:t>несклоняемость существительных при употреблении с количественными числительными</w:t>
      </w:r>
      <w:r w:rsidRPr="00CB67EF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val="tt-RU" w:eastAsia="ru-RU"/>
        </w:rPr>
        <w:t xml:space="preserve">. Обобщение изученных грамматических форм имени существительного, имени прилагательного, числительного, местоимения, глагола, наречия. </w:t>
      </w:r>
    </w:p>
    <w:p w14:paraId="1F79C411" w14:textId="77777777" w:rsidR="00AB35EC" w:rsidRPr="00CB67EF" w:rsidRDefault="00AB35EC" w:rsidP="00AB35E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lang w:val="tt-RU" w:eastAsia="ru-RU"/>
        </w:rPr>
        <w:t>Социокультурные знания и умения:  знание и использование активных формул татарского речевого этикета в ситуациях общения; знание и использование в устной и письменной речи наиболее употребительных реалий в рамках отобранного тематического содержания; знание названий городов России и Татарстана на татарском языке; известных татарских ученых, артистов, художников, спортсменов; - знакомство с образцами татарской поэзии и прозы; формирование умения представлять основные достижения России и Республики Татарстан.</w:t>
      </w:r>
    </w:p>
    <w:p w14:paraId="1D6381BE" w14:textId="77777777" w:rsidR="00AB35EC" w:rsidRPr="00CB67EF" w:rsidRDefault="00AB35EC" w:rsidP="00AB35E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lang w:val="tt-RU" w:eastAsia="ru-RU"/>
        </w:rPr>
        <w:t>Компенсаторные умения: использование словарных замен в процессе устно-речевого общения;  использование в качестве опоры при порождении собственных высказываний ключевыех слов, плана к тексту, тематического словаря.</w:t>
      </w:r>
    </w:p>
    <w:p w14:paraId="0D750708" w14:textId="77777777" w:rsidR="00AB35EC" w:rsidRPr="00170226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9B6970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B67E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Содержание обучения в </w:t>
      </w:r>
      <w:r w:rsidRPr="00CB67EF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11</w:t>
      </w:r>
      <w:r w:rsidRPr="001702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классе</w:t>
      </w:r>
    </w:p>
    <w:p w14:paraId="2E28DBFC" w14:textId="77777777" w:rsidR="00AB35EC" w:rsidRPr="00CB67EF" w:rsidRDefault="00AB35EC" w:rsidP="00AB35E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67EF">
        <w:rPr>
          <w:rFonts w:ascii="Times New Roman" w:eastAsia="Calibri" w:hAnsi="Times New Roman" w:cs="Times New Roman"/>
          <w:bCs/>
          <w:sz w:val="24"/>
          <w:szCs w:val="24"/>
        </w:rPr>
        <w:t>Мир моего «Я»</w:t>
      </w:r>
      <w:r w:rsidRPr="00CB67EF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: </w:t>
      </w:r>
      <w:r w:rsidRPr="00CB67EF">
        <w:rPr>
          <w:rFonts w:ascii="Times New Roman" w:eastAsia="Calibri" w:hAnsi="Times New Roman" w:cs="Times New Roman"/>
          <w:bCs/>
          <w:sz w:val="24"/>
          <w:szCs w:val="24"/>
        </w:rPr>
        <w:t>Семейные ценности и традиции. Ответственное отношение к созданию семьи. Современные проблемы в семейных отношениях.</w:t>
      </w:r>
    </w:p>
    <w:p w14:paraId="708C1468" w14:textId="77777777" w:rsidR="00AB35EC" w:rsidRPr="00CB67EF" w:rsidRDefault="00AB35EC" w:rsidP="00AB35E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Мир вокруг меня: 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Современные профессии. Выбор профессии. Высшие учебные заведения. </w:t>
      </w:r>
    </w:p>
    <w:p w14:paraId="48F7CD05" w14:textId="77777777" w:rsidR="00AB35EC" w:rsidRPr="00CB67EF" w:rsidRDefault="00AB35EC" w:rsidP="00AB35E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Мир моих увлечений: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Интересы современной молодёжи. Совместный отдых. Искусство и творчество.</w:t>
      </w:r>
    </w:p>
    <w:p w14:paraId="658120BD" w14:textId="77777777" w:rsidR="00AB35EC" w:rsidRPr="00CB67EF" w:rsidRDefault="00AB35EC" w:rsidP="00AB35E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Моя Родина: 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Моя родная земля - Татарстан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Достижения  Республики Татарстан в области экономики. Международные связи.  Межнациональное согласие в Республики Татарстан.</w:t>
      </w:r>
    </w:p>
    <w:p w14:paraId="25D1F064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Умения по видам речевой деятельности.</w:t>
      </w:r>
    </w:p>
    <w:p w14:paraId="01FFFE3B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Аудирование: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понимать на слух реч</w:t>
      </w:r>
      <w:r w:rsidRPr="00CB6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учителя и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одноклассников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 xml:space="preserve">при участии в беседе, объяснять им свое мнение; прослушать небольшие аутентичные тексты или адаптированные отрывки из литературных произведений, текстов информационного характера и выразить свое мнение по их содержанию. </w:t>
      </w:r>
    </w:p>
    <w:p w14:paraId="54C8BF00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Говорение.</w:t>
      </w:r>
    </w:p>
    <w:p w14:paraId="34544B3B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Диалогическая речь: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умение строить</w:t>
      </w:r>
      <w:r w:rsidRPr="00CB67EF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 xml:space="preserve">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диалогическую речь в пределах тем, предусмотренных программой: диалог - расспрос, диалог - предложение, диалог - обмен мнениями, смешанные диалоги; умение начать, продолжить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 xml:space="preserve">и закончить разговор; умение расспрашивать с целью уточнения событий; умение выражать просьбу помочь, сделать что-либо, несогласие, умение предлагать сотрудничество; умение составлять модели общения с собеседником с использованием этикетных выражений; умение проводить беседу по предложенной ситуации с помощью опорной схемы. </w:t>
      </w:r>
    </w:p>
    <w:p w14:paraId="20D6D3F4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Монологическая речь: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умение точно выражать свои мысли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в монологической речи, соблюдая орфоэпические и грамматические нормы, используя вводные слова; умение пересказывать содержание прочитанного текста своими словами с помощью вопросов, плана или самостоятельно; умение продолжить пересказ текста; умение составлять рассказ по предложенной теме, соблюдая последовател</w:t>
      </w:r>
      <w:r w:rsidRPr="00CB67E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ность; умение выразительно рассказывать наизусть стихотворения; умение подготовить сообщение про новости; умение защитить проект по предложенной теме; умение подготовить презентацию.</w:t>
      </w:r>
    </w:p>
    <w:p w14:paraId="6C8DEFFC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Смысловое чтение: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владение навыками чтения научно-популярных, официальных текстов в пределах тем, предусмотренных программой, с полным пониманием их содержания; умение работать с текстами, в которых содержатся таблицы, иллюстрации, наглядная символика; умение при чтении текста выделять нужную информацию, систематизировать, сравнивать, анализировать, обобщать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и изменять его содержание.</w:t>
      </w:r>
    </w:p>
    <w:p w14:paraId="1C3C872B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Письменная речь: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умение письменно составлять рассказы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>по предложенной теме, прагматические тексты (рецепты, объявления, афишы и так далее), тексты эпистолярного жанра (личные и официальные письма, поздравления и так далее); умение письменно выражать свои мысли по данной проблеме; умение продолжить предложенный текст или видоизменить его.</w:t>
      </w:r>
    </w:p>
    <w:p w14:paraId="591A3065" w14:textId="77777777" w:rsidR="00AB35EC" w:rsidRPr="00CB67EF" w:rsidRDefault="00AB35EC" w:rsidP="00AB35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Языковые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знания и навыки.</w:t>
      </w:r>
    </w:p>
    <w:p w14:paraId="5CBF803C" w14:textId="77777777" w:rsidR="00AB35EC" w:rsidRPr="00CB67EF" w:rsidRDefault="00AB35EC" w:rsidP="00AB35E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noProof/>
          <w:spacing w:val="-1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iCs/>
          <w:noProof/>
          <w:spacing w:val="-1"/>
          <w:sz w:val="24"/>
          <w:szCs w:val="24"/>
          <w:lang w:val="tt-RU" w:eastAsia="ru-RU"/>
        </w:rPr>
        <w:t>Синтаксис. Пунктуа</w:t>
      </w:r>
      <w:r w:rsidRPr="00CB67EF">
        <w:rPr>
          <w:rFonts w:ascii="Times New Roman" w:eastAsia="Times New Roman" w:hAnsi="Times New Roman" w:cs="Times New Roman"/>
          <w:iCs/>
          <w:noProof/>
          <w:spacing w:val="-1"/>
          <w:sz w:val="24"/>
          <w:szCs w:val="24"/>
          <w:lang w:eastAsia="ru-RU"/>
        </w:rPr>
        <w:t>ц</w:t>
      </w:r>
      <w:r w:rsidRPr="00CB67EF">
        <w:rPr>
          <w:rFonts w:ascii="Times New Roman" w:eastAsia="Times New Roman" w:hAnsi="Times New Roman" w:cs="Times New Roman"/>
          <w:iCs/>
          <w:noProof/>
          <w:spacing w:val="-1"/>
          <w:sz w:val="24"/>
          <w:szCs w:val="24"/>
          <w:lang w:val="tt-RU" w:eastAsia="ru-RU"/>
        </w:rPr>
        <w:t>ия.</w:t>
      </w:r>
    </w:p>
    <w:p w14:paraId="39A76D11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noProof/>
          <w:spacing w:val="2"/>
          <w:sz w:val="24"/>
          <w:szCs w:val="24"/>
          <w:lang w:val="tt-RU" w:eastAsia="ru-RU"/>
        </w:rPr>
        <w:t>Словосочетание. Простое предложение. Главные и второстепенные члены предложения. Средства связи в предложении</w:t>
      </w:r>
      <w:r w:rsidRPr="00CB67EF">
        <w:rPr>
          <w:rFonts w:ascii="Times New Roman" w:eastAsia="Times New Roman" w:hAnsi="Times New Roman" w:cs="Times New Roman"/>
          <w:noProof/>
          <w:spacing w:val="1"/>
          <w:sz w:val="24"/>
          <w:szCs w:val="24"/>
          <w:lang w:val="tt-RU" w:eastAsia="ru-RU"/>
        </w:rPr>
        <w:t>. О</w:t>
      </w:r>
      <w:r w:rsidRPr="00CB67EF">
        <w:rPr>
          <w:rFonts w:ascii="Times New Roman" w:eastAsia="Times New Roman" w:hAnsi="Times New Roman" w:cs="Times New Roman"/>
          <w:noProof/>
          <w:spacing w:val="3"/>
          <w:sz w:val="24"/>
          <w:szCs w:val="24"/>
          <w:lang w:val="tt-RU" w:eastAsia="ru-RU"/>
        </w:rPr>
        <w:t>собенности постпозиции сказуемого в повествовательном предложении</w:t>
      </w:r>
      <w:r w:rsidRPr="00CB67EF">
        <w:rPr>
          <w:rFonts w:ascii="Times New Roman" w:eastAsia="Times New Roman" w:hAnsi="Times New Roman" w:cs="Times New Roman"/>
          <w:noProof/>
          <w:spacing w:val="2"/>
          <w:sz w:val="24"/>
          <w:szCs w:val="24"/>
          <w:lang w:val="tt-RU" w:eastAsia="ru-RU"/>
        </w:rPr>
        <w:t xml:space="preserve">. </w:t>
      </w:r>
      <w:r w:rsidRPr="00CB67EF">
        <w:rPr>
          <w:rFonts w:ascii="Times New Roman" w:eastAsia="Times New Roman" w:hAnsi="Times New Roman" w:cs="Times New Roman"/>
          <w:noProof/>
          <w:spacing w:val="8"/>
          <w:sz w:val="24"/>
          <w:szCs w:val="24"/>
          <w:lang w:val="tt-RU" w:eastAsia="ru-RU"/>
        </w:rPr>
        <w:t xml:space="preserve">Сложносочиненные предложения. </w:t>
      </w:r>
      <w:r w:rsidRPr="00CB67EF">
        <w:rPr>
          <w:rFonts w:ascii="Times New Roman" w:eastAsia="Times New Roman" w:hAnsi="Times New Roman" w:cs="Times New Roman"/>
          <w:noProof/>
          <w:spacing w:val="2"/>
          <w:sz w:val="24"/>
          <w:szCs w:val="24"/>
          <w:lang w:val="tt-RU" w:eastAsia="ru-RU"/>
        </w:rPr>
        <w:t>А</w:t>
      </w:r>
      <w:r w:rsidRPr="00CB67EF">
        <w:rPr>
          <w:rFonts w:ascii="Times New Roman" w:eastAsia="Times New Roman" w:hAnsi="Times New Roman" w:cs="Times New Roman"/>
          <w:noProof/>
          <w:spacing w:val="8"/>
          <w:sz w:val="24"/>
          <w:szCs w:val="24"/>
          <w:lang w:val="tt-RU" w:eastAsia="ru-RU"/>
        </w:rPr>
        <w:t>ктивные типы сложноподчиненных предложений</w:t>
      </w:r>
      <w:r w:rsidRPr="00CB67EF">
        <w:rPr>
          <w:rFonts w:ascii="Times New Roman" w:eastAsia="Times New Roman" w:hAnsi="Times New Roman" w:cs="Times New Roman"/>
          <w:noProof/>
          <w:spacing w:val="6"/>
          <w:sz w:val="24"/>
          <w:szCs w:val="24"/>
          <w:lang w:val="tt-RU" w:eastAsia="ru-RU"/>
        </w:rPr>
        <w:t>: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придаточное времени, образованные с помощью деепричастия на </w:t>
      </w:r>
      <w:r w:rsidRPr="00CB67EF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-гач или -гәч, -кач или -кәч;</w:t>
      </w:r>
      <w:r w:rsidRPr="00CB67EF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придаточное причины, образованные с помощью союза </w:t>
      </w:r>
      <w:r w:rsidRPr="00CB67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чөнки</w:t>
      </w:r>
      <w:r w:rsidRPr="00CB67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относительного слова </w:t>
      </w:r>
      <w:r w:rsidRPr="00CB67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67EF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шуңа күрә</w:t>
      </w:r>
      <w:r w:rsidRPr="00CB67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»;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придаточное условия, образованные с помощью союза </w:t>
      </w:r>
      <w:r w:rsidRPr="00CB67E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әгәр</w:t>
      </w:r>
      <w:r w:rsidRPr="00CB67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 w:rsidRPr="00CB67EF"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  <w:t xml:space="preserve">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 глаголов </w:t>
      </w: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условного наклонения барса, </w:t>
      </w:r>
      <w:proofErr w:type="spellStart"/>
      <w:r w:rsidRPr="00CB67EF">
        <w:rPr>
          <w:rFonts w:ascii="Times New Roman" w:eastAsia="Calibri" w:hAnsi="Times New Roman" w:cs="Times New Roman"/>
          <w:sz w:val="24"/>
          <w:szCs w:val="24"/>
        </w:rPr>
        <w:t>килсә</w:t>
      </w:r>
      <w:proofErr w:type="spellEnd"/>
      <w:r w:rsidRPr="00CB67EF">
        <w:rPr>
          <w:rFonts w:ascii="Times New Roman" w:eastAsia="Calibri" w:hAnsi="Times New Roman" w:cs="Times New Roman"/>
          <w:sz w:val="24"/>
          <w:szCs w:val="24"/>
        </w:rPr>
        <w:t>. Знаки препинания в письменной речи: тире между подлежащим и сказуемым; между 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нородными членами предложения, </w:t>
      </w:r>
      <w:r w:rsidRPr="00CB67EF">
        <w:rPr>
          <w:rFonts w:ascii="Times New Roman" w:eastAsia="Calibri" w:hAnsi="Times New Roman" w:cs="Times New Roman"/>
          <w:sz w:val="24"/>
          <w:szCs w:val="24"/>
        </w:rPr>
        <w:t>в сложн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осочиненных и сложноподчиненных </w:t>
      </w: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предложениях. Знаки препинания в диалоге и в прямой речи. </w:t>
      </w:r>
    </w:p>
    <w:p w14:paraId="670FF4E6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Социокультурные знания и умения: знание и использование изученных формул татарского речевого этикета в ситуациях общения; знание и использование в устной и письменной речи активной фоновой лексики и реалий в рамках отобранного тематического содержания (народы России, национальные праздники и традиции народов, проживающих на территории Республики Татарстан); знание наиболее известных учебных заведений Республики Татарстан; знакомство </w:t>
      </w:r>
      <w:r w:rsidRPr="00CB67EF">
        <w:rPr>
          <w:rFonts w:ascii="Times New Roman" w:eastAsia="Calibri" w:hAnsi="Times New Roman" w:cs="Times New Roman"/>
          <w:sz w:val="24"/>
          <w:szCs w:val="24"/>
        </w:rPr>
        <w:br/>
        <w:t>с образцами татарской поэзии и прозы;  формирование умения представлять известных деятелей культуры и искусства татарского народа.</w:t>
      </w:r>
    </w:p>
    <w:p w14:paraId="6A32FF95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Компенсаторные умения: использование в качестве опоры </w:t>
      </w:r>
      <w:r w:rsidRPr="00CB67EF">
        <w:rPr>
          <w:rFonts w:ascii="Times New Roman" w:eastAsia="Calibri" w:hAnsi="Times New Roman" w:cs="Times New Roman"/>
          <w:sz w:val="24"/>
          <w:szCs w:val="24"/>
        </w:rPr>
        <w:br/>
        <w:t>при порождении собственных высказываний ключевых слов, плана; использование словарных замен в процессе устно-речевого общения; игнорирование информации, не являющейся необходимой для понимания основного содержания прочитанного или прослушанного текста или для нахождения в тексте запрашиваемой информации; сравнение объектов, явлений, процессов, их элементов и основных функций в рамках изученной тематики.</w:t>
      </w:r>
    </w:p>
    <w:p w14:paraId="4183E3C6" w14:textId="77777777" w:rsidR="00AB35EC" w:rsidRDefault="00AB35EC" w:rsidP="00AB3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BC60B4D" w14:textId="77777777" w:rsidR="00AB35EC" w:rsidRPr="005B52CA" w:rsidRDefault="00AB35EC" w:rsidP="00AB3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52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</w:t>
      </w:r>
    </w:p>
    <w:p w14:paraId="77AC8A25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>В результате изучения государственного (татарского) языка на уровне среднего общего образования у обучающегося будут сформированы следующие личностные результаты:</w:t>
      </w:r>
    </w:p>
    <w:p w14:paraId="313CB357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1) гражданского воспитания: </w:t>
      </w:r>
    </w:p>
    <w:p w14:paraId="00B8DADD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сформированность гражданской позиции обучающегося как активного </w:t>
      </w:r>
      <w:r w:rsidRPr="00CB67EF">
        <w:rPr>
          <w:rFonts w:ascii="Times New Roman" w:eastAsia="Calibri" w:hAnsi="Times New Roman" w:cs="Times New Roman"/>
          <w:sz w:val="24"/>
          <w:szCs w:val="24"/>
        </w:rPr>
        <w:br/>
        <w:t xml:space="preserve">и ответственного члена российского общества; </w:t>
      </w:r>
    </w:p>
    <w:p w14:paraId="4EB103FC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осознание своих конституционных прав и обязанностей, уважение закона </w:t>
      </w:r>
      <w:r w:rsidRPr="00CB67EF">
        <w:rPr>
          <w:rFonts w:ascii="Times New Roman" w:eastAsia="Calibri" w:hAnsi="Times New Roman" w:cs="Times New Roman"/>
          <w:sz w:val="24"/>
          <w:szCs w:val="24"/>
        </w:rPr>
        <w:br/>
        <w:t xml:space="preserve">и правопорядка; принятие традиционных национальных, общечеловеческих гуманистических и демократических ценностей; </w:t>
      </w:r>
    </w:p>
    <w:p w14:paraId="77F2C11F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14:paraId="36E7C11E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умение взаимодействовать с социальными институтами в соответствии с их функциями и назначением; готовность к гуманитарной и волонтёрской деятельности; </w:t>
      </w:r>
    </w:p>
    <w:p w14:paraId="73E8634D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2) патриотического воспитания: </w:t>
      </w:r>
    </w:p>
    <w:p w14:paraId="35368526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</w:t>
      </w:r>
      <w:r w:rsidRPr="00CB67EF">
        <w:rPr>
          <w:rFonts w:ascii="Times New Roman" w:eastAsia="Calibri" w:hAnsi="Times New Roman" w:cs="Times New Roman"/>
          <w:sz w:val="24"/>
          <w:szCs w:val="24"/>
        </w:rPr>
        <w:br/>
        <w:t xml:space="preserve">за свой край, свою Родину, свой язык и культуру, прошлое и настоящее многонационального народа России; </w:t>
      </w:r>
    </w:p>
    <w:p w14:paraId="079EC62B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ценностное отношение к государственным символам, историческому </w:t>
      </w:r>
      <w:r w:rsidRPr="00CB67EF">
        <w:rPr>
          <w:rFonts w:ascii="Times New Roman" w:eastAsia="Calibri" w:hAnsi="Times New Roman" w:cs="Times New Roman"/>
          <w:sz w:val="24"/>
          <w:szCs w:val="24"/>
        </w:rPr>
        <w:br/>
        <w:t xml:space="preserve">и природному наследию, памятникам, традициям народов России, достижениям России в науке, искусстве, спорте, технологиях и труде; </w:t>
      </w:r>
    </w:p>
    <w:p w14:paraId="71251E69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идейная убеждённость, готовность к служению Отечеству и его защите, ответственность за его судьбу; </w:t>
      </w:r>
    </w:p>
    <w:p w14:paraId="380C843A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3) духовно-нравственного воспитания: осознание духовных ценностей российского народа; </w:t>
      </w:r>
    </w:p>
    <w:p w14:paraId="53397611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сформированность нравственного сознания, норм этичного поведения; </w:t>
      </w:r>
    </w:p>
    <w:p w14:paraId="5E735193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</w:t>
      </w:r>
    </w:p>
    <w:p w14:paraId="090D67B8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ответственное отношение к своим родителям и (или) другим членам семьи, созданию семьи на основе осознанного принятия ценностей семейной жизни </w:t>
      </w:r>
      <w:r w:rsidRPr="00CB67EF">
        <w:rPr>
          <w:rFonts w:ascii="Times New Roman" w:eastAsia="Calibri" w:hAnsi="Times New Roman" w:cs="Times New Roman"/>
          <w:sz w:val="24"/>
          <w:szCs w:val="24"/>
        </w:rPr>
        <w:br/>
        <w:t>в соответствии с традициями народов России;</w:t>
      </w:r>
    </w:p>
    <w:p w14:paraId="6250C639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4) эстетического воспитания: </w:t>
      </w:r>
    </w:p>
    <w:p w14:paraId="4FD16461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эстетическое отношение к миру, включая эстетику быта, научного технического творчества, спорта, труда,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14:paraId="2F04B7C1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>убеждённость в значимости для личности и общества отечественного</w:t>
      </w:r>
      <w:r w:rsidRPr="00CB67EF">
        <w:rPr>
          <w:rFonts w:ascii="Times New Roman" w:eastAsia="Calibri" w:hAnsi="Times New Roman" w:cs="Times New Roman"/>
          <w:sz w:val="24"/>
          <w:szCs w:val="24"/>
        </w:rPr>
        <w:br/>
        <w:t xml:space="preserve">и мирового искусства, этнических культурных традиций и народного, в том числе словесного, творчества; </w:t>
      </w:r>
    </w:p>
    <w:p w14:paraId="630A2AC6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татарскому языку;</w:t>
      </w:r>
    </w:p>
    <w:p w14:paraId="1817C898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5) физического воспитания: </w:t>
      </w:r>
    </w:p>
    <w:p w14:paraId="637740D0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сформированность здорового и безопасного образа жизни, ответственного отношения к своему здоровью; </w:t>
      </w:r>
    </w:p>
    <w:p w14:paraId="70FE6458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 </w:t>
      </w:r>
    </w:p>
    <w:p w14:paraId="6A5C7CAD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6) трудового воспитания: </w:t>
      </w:r>
    </w:p>
    <w:p w14:paraId="7927EAA9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готовность к труду, осознание ценности мастерства, трудолюбие; </w:t>
      </w:r>
    </w:p>
    <w:p w14:paraId="0B62523B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государственного (татарского) языка; интерес к различным </w:t>
      </w:r>
      <w:r w:rsidRPr="00CB67E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сферам профессиональной деятельности, в том числе к деятельности филологов, журналистов, писателей, переводчиков; </w:t>
      </w:r>
    </w:p>
    <w:p w14:paraId="55F94639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умение совершать осознанный выбор будущей профессии и реализовывать собственные жизненные планы; готовность и способность к образованию </w:t>
      </w:r>
      <w:r w:rsidRPr="00CB67EF">
        <w:rPr>
          <w:rFonts w:ascii="Times New Roman" w:eastAsia="Calibri" w:hAnsi="Times New Roman" w:cs="Times New Roman"/>
          <w:sz w:val="24"/>
          <w:szCs w:val="24"/>
        </w:rPr>
        <w:br/>
        <w:t xml:space="preserve">и самообразованию на протяжении всей жизни; </w:t>
      </w:r>
    </w:p>
    <w:p w14:paraId="5707D9AA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7) экологического воспитания: </w:t>
      </w:r>
    </w:p>
    <w:p w14:paraId="63362A3E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2FFF8469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</w:t>
      </w:r>
    </w:p>
    <w:p w14:paraId="78877B98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 и предотвращать их; расширение опыта деятельности экологической направленности;</w:t>
      </w:r>
    </w:p>
    <w:p w14:paraId="009D730E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8) ценности научного познания: </w:t>
      </w:r>
    </w:p>
    <w:p w14:paraId="335384E0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</w:r>
    </w:p>
    <w:p w14:paraId="261D6656" w14:textId="77777777" w:rsidR="00AB35EC" w:rsidRPr="005B52CA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учебно-исследовательскую и проектную деятельность, в том числе по татарскому языку, индивидуально и </w:t>
      </w:r>
    </w:p>
    <w:p w14:paraId="50EBB1DE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В процессе достижения личностных результатов освоения обучающимися программы по государственному (татарскому) языку у обучающихся совершенствуется эмоциональный интеллект, предполагающий сформированность:</w:t>
      </w:r>
    </w:p>
    <w:p w14:paraId="7D1371D1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14:paraId="6E02511D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 xml:space="preserve">саморегулирования, включающего самоконтроль, умение принимать ответственность за своё поведение, способность проявлять гибкость </w:t>
      </w:r>
      <w:r w:rsidRPr="00CB67EF">
        <w:rPr>
          <w:rFonts w:ascii="Times New Roman" w:eastAsia="Times New Roman" w:hAnsi="Times New Roman" w:cs="Times New Roman"/>
          <w:sz w:val="24"/>
          <w:szCs w:val="24"/>
        </w:rPr>
        <w:br/>
        <w:t>и адаптироваться к эмоциональным изменениям, быть открытым новому;</w:t>
      </w:r>
    </w:p>
    <w:p w14:paraId="69EEBED8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 xml:space="preserve">внутренней мотивации, включающей стремление к достижению цели </w:t>
      </w:r>
      <w:r w:rsidRPr="00CB67EF">
        <w:rPr>
          <w:rFonts w:ascii="Times New Roman" w:eastAsia="Times New Roman" w:hAnsi="Times New Roman" w:cs="Times New Roman"/>
          <w:sz w:val="24"/>
          <w:szCs w:val="24"/>
        </w:rPr>
        <w:br/>
        <w:t>и успеху, оптимизм, инициативность, умение действовать, исходя из своих возможностей;</w:t>
      </w:r>
    </w:p>
    <w:p w14:paraId="071C414F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62022932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социальных навыков, включающих способность выстраивать отношения</w:t>
      </w:r>
      <w:r w:rsidRPr="00CB67EF">
        <w:rPr>
          <w:rFonts w:ascii="Times New Roman" w:eastAsia="Times New Roman" w:hAnsi="Times New Roman" w:cs="Times New Roman"/>
          <w:sz w:val="24"/>
          <w:szCs w:val="24"/>
        </w:rPr>
        <w:br/>
        <w:t>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14:paraId="07F35788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>В результате изучения государственного (татарского)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</w:t>
      </w:r>
      <w:bookmarkStart w:id="2" w:name="_Hlk125968300"/>
      <w:r w:rsidRPr="00CB67EF">
        <w:rPr>
          <w:rFonts w:ascii="Times New Roman" w:eastAsia="Calibri" w:hAnsi="Times New Roman" w:cs="Times New Roman"/>
          <w:sz w:val="24"/>
          <w:szCs w:val="24"/>
        </w:rPr>
        <w:t>, совместная деятельность.</w:t>
      </w:r>
      <w:bookmarkEnd w:id="2"/>
    </w:p>
    <w:p w14:paraId="1D71B342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2DF69CF5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14:paraId="68F01C66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устанавливать существенный признак или основание для сравнения, классификации и обобщения;</w:t>
      </w:r>
    </w:p>
    <w:p w14:paraId="5E7E5423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 xml:space="preserve">определять цели деятельности, задавать параметры и критерии их достижения; </w:t>
      </w:r>
    </w:p>
    <w:p w14:paraId="2F6EAFD0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выявлять закономерности и противоречия языковых явлений, данных</w:t>
      </w:r>
      <w:r w:rsidRPr="00CB67EF">
        <w:rPr>
          <w:rFonts w:ascii="Times New Roman" w:eastAsia="Times New Roman" w:hAnsi="Times New Roman" w:cs="Times New Roman"/>
          <w:sz w:val="24"/>
          <w:szCs w:val="24"/>
        </w:rPr>
        <w:br/>
        <w:t>в наблюдении;</w:t>
      </w:r>
    </w:p>
    <w:p w14:paraId="445B8405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14:paraId="05E49C45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развивать креативное мышление при решении жизненных проблем с учётом собственного речевого и читательского опыта.</w:t>
      </w:r>
    </w:p>
    <w:p w14:paraId="2E4BBE7C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2AD77676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26E8576C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 xml:space="preserve">владеть разными видами деятельности по получению нового знания его интерпретации, преобразованию и применению в различных учебных </w:t>
      </w:r>
      <w:r w:rsidRPr="005B52CA">
        <w:rPr>
          <w:rFonts w:ascii="Times New Roman" w:eastAsia="Times New Roman" w:hAnsi="Times New Roman" w:cs="Times New Roman"/>
          <w:sz w:val="24"/>
          <w:szCs w:val="24"/>
        </w:rPr>
        <w:t xml:space="preserve">ситуациях, </w:t>
      </w:r>
      <w:r w:rsidRPr="00CB67EF">
        <w:rPr>
          <w:rFonts w:ascii="Times New Roman" w:eastAsia="Times New Roman" w:hAnsi="Times New Roman" w:cs="Times New Roman"/>
          <w:sz w:val="24"/>
          <w:szCs w:val="24"/>
        </w:rPr>
        <w:t>в том числе при создании учебных проектов;</w:t>
      </w:r>
    </w:p>
    <w:p w14:paraId="3A6E99CF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владеть научной, в том числе лингвистической, терминологией, общенаучными ключевыми понятиями и методами;</w:t>
      </w:r>
    </w:p>
    <w:p w14:paraId="400F704B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14:paraId="2B53BBC6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46575C31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2078A5A9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давать оценку новым ситуациям, оценивать приобретённый опыт;</w:t>
      </w:r>
    </w:p>
    <w:p w14:paraId="4F780069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уметь интегрировать знания из разных предметных областей;</w:t>
      </w:r>
    </w:p>
    <w:p w14:paraId="49B4A8F1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14:paraId="32C1F580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работать</w:t>
      </w:r>
      <w:r w:rsidRPr="00CB67EF">
        <w:rPr>
          <w:rFonts w:ascii="Times New Roman" w:eastAsia="Calibri" w:hAnsi="Times New Roman" w:cs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14:paraId="55F40212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владеть навыками получения информаци</w:t>
      </w:r>
      <w:r w:rsidRPr="005B52CA">
        <w:rPr>
          <w:rFonts w:ascii="Times New Roman" w:eastAsia="Times New Roman" w:hAnsi="Times New Roman" w:cs="Times New Roman"/>
          <w:sz w:val="24"/>
          <w:szCs w:val="24"/>
        </w:rPr>
        <w:t xml:space="preserve">и, в том числе лингвистической, </w:t>
      </w:r>
      <w:r w:rsidRPr="00CB67EF">
        <w:rPr>
          <w:rFonts w:ascii="Times New Roman" w:eastAsia="Times New Roman" w:hAnsi="Times New Roman" w:cs="Times New Roman"/>
          <w:sz w:val="24"/>
          <w:szCs w:val="24"/>
        </w:rPr>
        <w:t>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0D004CD3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визуализации;</w:t>
      </w:r>
    </w:p>
    <w:p w14:paraId="5F8FFDC9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оценивать достоверность, легитимность информации, её соответствие правовым и морально-этическим нормам;</w:t>
      </w:r>
    </w:p>
    <w:p w14:paraId="3207FEA2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использовать средства информационны</w:t>
      </w:r>
      <w:r w:rsidRPr="005B52CA">
        <w:rPr>
          <w:rFonts w:ascii="Times New Roman" w:eastAsia="Times New Roman" w:hAnsi="Times New Roman" w:cs="Times New Roman"/>
          <w:sz w:val="24"/>
          <w:szCs w:val="24"/>
        </w:rPr>
        <w:t xml:space="preserve">х и коммуникационных технологий </w:t>
      </w:r>
      <w:r w:rsidRPr="00CB67EF">
        <w:rPr>
          <w:rFonts w:ascii="Times New Roman" w:eastAsia="Times New Roman" w:hAnsi="Times New Roman" w:cs="Times New Roman"/>
          <w:sz w:val="24"/>
          <w:szCs w:val="24"/>
        </w:rPr>
        <w:t>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7C054EE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14:paraId="288724A0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14:paraId="6394D2D5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осуществлять коммуникацию во всех сферах жизни;</w:t>
      </w:r>
    </w:p>
    <w:p w14:paraId="5F6924DF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5FB863A4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владеть различными способами общения и взаимодействия;</w:t>
      </w:r>
    </w:p>
    <w:p w14:paraId="3FD3623F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аргументированно вести диалог, развёрнуто и логично излагать свою точку зрения с использованием языковых средств.</w:t>
      </w:r>
    </w:p>
    <w:p w14:paraId="2B6CD24C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08CC650F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244DB3D0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53F7F15A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 xml:space="preserve">расширять рамки учебного предмета на основе личных предпочтений; </w:t>
      </w:r>
    </w:p>
    <w:p w14:paraId="69F2EBC6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делать осознанный выбор, уметь аргументировать его, брать ответственность</w:t>
      </w:r>
      <w:r w:rsidRPr="00CB67EF">
        <w:rPr>
          <w:rFonts w:ascii="Times New Roman" w:eastAsia="Times New Roman" w:hAnsi="Times New Roman" w:cs="Times New Roman"/>
          <w:sz w:val="24"/>
          <w:szCs w:val="24"/>
        </w:rPr>
        <w:br/>
        <w:t>за результаты выбора;</w:t>
      </w:r>
    </w:p>
    <w:p w14:paraId="274C0238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оценивать приобретённый опыт;</w:t>
      </w:r>
    </w:p>
    <w:p w14:paraId="29FDD86A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14:paraId="0A642B95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14:paraId="3FE8BB23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5E5FF68B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14:paraId="2282219E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использовать приёмы рефлексии для оценки ситуации, выбора верного решения;</w:t>
      </w:r>
    </w:p>
    <w:p w14:paraId="75506C2F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уметь оценивать риски и своевременно принимать решение по их снижению.</w:t>
      </w:r>
    </w:p>
    <w:p w14:paraId="29533359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принятия себя и других людей как части регулятивных универсальных учебных действий:</w:t>
      </w:r>
    </w:p>
    <w:p w14:paraId="77E5A2F0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принимать себя, понимая свои недостатки и достоинства;</w:t>
      </w:r>
    </w:p>
    <w:p w14:paraId="3FA8C793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14:paraId="48FD2BF1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признавать своё право и право других на ошибки;</w:t>
      </w:r>
    </w:p>
    <w:p w14:paraId="338B98B7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развивать способность видеть мир с позиции другого человека.</w:t>
      </w:r>
    </w:p>
    <w:p w14:paraId="0D6E67FF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14:paraId="5F984800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14:paraId="700F01D6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0AC666C8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7861B9D4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оценивать качество своего вклада и вклада каждого участника команды</w:t>
      </w:r>
      <w:r w:rsidRPr="00CB67EF">
        <w:rPr>
          <w:rFonts w:ascii="Times New Roman" w:eastAsia="Times New Roman" w:hAnsi="Times New Roman" w:cs="Times New Roman"/>
          <w:sz w:val="24"/>
          <w:szCs w:val="24"/>
        </w:rPr>
        <w:br/>
        <w:t>в общий результат по разработанным критериям;</w:t>
      </w:r>
    </w:p>
    <w:p w14:paraId="5822FC8A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14:paraId="513F2428" w14:textId="77777777" w:rsidR="00AB35EC" w:rsidRPr="00CB67EF" w:rsidRDefault="00AB35EC" w:rsidP="00AB35EC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67EF">
        <w:rPr>
          <w:rFonts w:ascii="Times New Roman" w:eastAsia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</w:t>
      </w:r>
      <w:r w:rsidRPr="00CB67EF">
        <w:rPr>
          <w:rFonts w:ascii="Times New Roman" w:eastAsia="Times New Roman" w:hAnsi="Times New Roman" w:cs="Times New Roman"/>
          <w:sz w:val="24"/>
          <w:szCs w:val="24"/>
        </w:rPr>
        <w:br/>
        <w:t>и комбинированного взаимодействия, в том числе при выполнении проектов</w:t>
      </w:r>
      <w:r w:rsidRPr="00CB67EF">
        <w:rPr>
          <w:rFonts w:ascii="Times New Roman" w:eastAsia="Times New Roman" w:hAnsi="Times New Roman" w:cs="Times New Roman"/>
          <w:sz w:val="24"/>
          <w:szCs w:val="24"/>
        </w:rPr>
        <w:br/>
        <w:t>по государственному (татарскому) языку;</w:t>
      </w:r>
    </w:p>
    <w:p w14:paraId="7E5AED31" w14:textId="77777777" w:rsidR="00AB35EC" w:rsidRPr="005B52CA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4A68C4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Предметные результаты изучения государственного (татарского) языка. </w:t>
      </w:r>
      <w:r w:rsidRPr="00CB67EF">
        <w:rPr>
          <w:rFonts w:ascii="Times New Roman" w:eastAsia="Calibri" w:hAnsi="Times New Roman" w:cs="Times New Roman"/>
          <w:sz w:val="24"/>
          <w:szCs w:val="24"/>
        </w:rPr>
        <w:br/>
        <w:t xml:space="preserve">К концу 10 класса обучающийся научится: </w:t>
      </w:r>
    </w:p>
    <w:p w14:paraId="1EA1D357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понимать на слух содержание аутентичных текстов, содержащих незнакомые слова и неизученные языковые явления, не препятствующие решению коммуникативной задачи; </w:t>
      </w:r>
    </w:p>
    <w:p w14:paraId="4135638F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определять основную тему, идею услышанного текста; </w:t>
      </w:r>
    </w:p>
    <w:p w14:paraId="383937B5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извлекать главную информацию в услышанном от второстепенной, прогнозировать содержание текста по началу сообщения (время звучания 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br/>
        <w:t xml:space="preserve">текста - не более 2-х минут); </w:t>
      </w:r>
    </w:p>
    <w:p w14:paraId="061AF951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вести диалоги разного характера (диалог-побуждение к действию; диалог-расспрос, 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комбинированный диалог (объём диалога: 10-11 реплик со стороны каждого собеседника); </w:t>
      </w:r>
    </w:p>
    <w:p w14:paraId="53DB54BE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создавать устные монологические высказывания с использованием основных коммуникативных типов речи: описание, повествование, рассуждение (объём монологического высказывания: 10-11 фраз); </w:t>
      </w:r>
    </w:p>
    <w:p w14:paraId="204EDF55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пересказывать основное содержание прочитанного или прослушанного текста; </w:t>
      </w:r>
    </w:p>
    <w:p w14:paraId="0CDA7F59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излагать результаты выполненной проектной работы; </w:t>
      </w:r>
    </w:p>
    <w:p w14:paraId="3554270A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читать про себя с пониманием адаптированные аутентичные тексты 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с пониманием основного содержания или запрашиваемой информации; </w:t>
      </w:r>
    </w:p>
    <w:p w14:paraId="786A7CD3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</w:t>
      </w:r>
      <w:proofErr w:type="spellStart"/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несплошные</w:t>
      </w:r>
      <w:proofErr w:type="spellEnd"/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тексты и понимание представленной в них информации (объём текста: 400 слов); </w:t>
      </w:r>
    </w:p>
    <w:p w14:paraId="2843B4D2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писать личное письмо с опорой и без опоры на образец (объём письменного высказывания: до 80-100 слов); </w:t>
      </w:r>
    </w:p>
    <w:p w14:paraId="487CB408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излагать основное содержание прочитанного или прослушанного текста </w:t>
      </w:r>
      <w:r w:rsidRPr="00CB67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с выражением своего отношения к событиям и фактам, изложенным в тексте; составлять письменно творческие тексты, аргументируя своё мнение.</w:t>
      </w:r>
    </w:p>
    <w:p w14:paraId="73136547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B67EF">
        <w:rPr>
          <w:rFonts w:ascii="Times New Roman" w:eastAsia="Calibri" w:hAnsi="Times New Roman" w:cs="Times New Roman"/>
          <w:sz w:val="24"/>
          <w:szCs w:val="24"/>
        </w:rPr>
        <w:t xml:space="preserve">Предметные результаты изучения государственного (татарского) языка. </w:t>
      </w:r>
      <w:r w:rsidRPr="00CB67EF">
        <w:rPr>
          <w:rFonts w:ascii="Times New Roman" w:eastAsia="Calibri" w:hAnsi="Times New Roman" w:cs="Times New Roman"/>
          <w:sz w:val="24"/>
          <w:szCs w:val="24"/>
        </w:rPr>
        <w:br/>
      </w:r>
      <w:r w:rsidRPr="00CB67EF">
        <w:rPr>
          <w:rFonts w:ascii="Times New Roman" w:eastAsia="Calibri" w:hAnsi="Times New Roman" w:cs="Times New Roman"/>
          <w:bCs/>
          <w:sz w:val="24"/>
          <w:szCs w:val="24"/>
        </w:rPr>
        <w:t xml:space="preserve">К концу 11 класса обучающийся научится: </w:t>
      </w:r>
    </w:p>
    <w:p w14:paraId="4A2154D8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прослушать небольшие аутентичные тексты или адаптированные отрывки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 xml:space="preserve">из литературных произведений, текстов информационного характера и выразить своё мнение по их содержанию (продолжительность текстов по времени звучания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 xml:space="preserve">не более 1,5 минут); </w:t>
      </w:r>
    </w:p>
    <w:p w14:paraId="7BC0CCA4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строить</w:t>
      </w:r>
      <w:r w:rsidRPr="00CB67EF"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  <w:t xml:space="preserve"> 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диалогическую речь в пределах тем, предусмотренных программой</w:t>
      </w:r>
      <w:r w:rsidRPr="00CB67E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(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каждый участник диалога должен произнести не менее 10 - 12 реплик</w:t>
      </w:r>
      <w:r w:rsidRPr="00CB67E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); </w:t>
      </w:r>
    </w:p>
    <w:p w14:paraId="2E77982E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выражать свои мысли в монологической речи, соблюдая нормы татарского языка; </w:t>
      </w:r>
    </w:p>
    <w:p w14:paraId="3D15E611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пересказывать содержание прочитанного текста своими словами; </w:t>
      </w:r>
    </w:p>
    <w:p w14:paraId="0C27ED5A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составлять рассказ по предложенной теме, соблюдая последовател</w:t>
      </w:r>
      <w:r w:rsidRPr="00CB67E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ность; </w:t>
      </w:r>
    </w:p>
    <w:p w14:paraId="72C93AA2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выразительно рассказывать  наизусть стихотворения; </w:t>
      </w:r>
    </w:p>
    <w:p w14:paraId="2CDB47BF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защитить проект по предложенной теме; подготовить презентацию (объём монологической речи: не менее 13 - 15 фраз);</w:t>
      </w:r>
    </w:p>
    <w:p w14:paraId="735C3DA1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владеть навыками чтения различных текстов с полным пониманием их содержания; </w:t>
      </w:r>
    </w:p>
    <w:p w14:paraId="34B54220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текстов, в которых содержатся таблицы, иллюстрации; </w:t>
      </w:r>
    </w:p>
    <w:p w14:paraId="28B68A30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выделять нужную информацию (объём текста для чтения: 500 слов);</w:t>
      </w:r>
    </w:p>
    <w:p w14:paraId="7DE00EA1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письменно составлять рассказы по предложенной теме, прагматические тексты, тексты эпистолярного жанра; письменно выражать свои мысли по данной проблеме;</w:t>
      </w:r>
    </w:p>
    <w:p w14:paraId="179E235D" w14:textId="77777777" w:rsidR="00AB35EC" w:rsidRPr="00CB67EF" w:rsidRDefault="00AB35EC" w:rsidP="00AB35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tt-RU" w:eastAsia="ru-RU"/>
        </w:rPr>
      </w:pPr>
      <w:r w:rsidRPr="00CB67E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продолжить предложенный текст или видоизменить его (объём письменной работы: 110 - 120 слов).</w:t>
      </w:r>
    </w:p>
    <w:p w14:paraId="28BF576A" w14:textId="77777777" w:rsidR="00AB35EC" w:rsidRDefault="00AB35EC" w:rsidP="00AB35EC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F8952ED" w14:textId="77777777" w:rsidR="00AB35EC" w:rsidRPr="00FA22DC" w:rsidRDefault="00AB35EC" w:rsidP="00AB35EC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22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 - МЕТОДИЧЕСКОЕ ОБЕСПЕЧЕНИЕ</w:t>
      </w:r>
    </w:p>
    <w:p w14:paraId="623F2AA2" w14:textId="77777777" w:rsidR="00AB35EC" w:rsidRDefault="00AB35EC" w:rsidP="00AB35EC">
      <w:pPr>
        <w:tabs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tbl>
      <w:tblPr>
        <w:tblpPr w:leftFromText="180" w:rightFromText="180" w:vertAnchor="text" w:tblpX="-572" w:tblpY="1"/>
        <w:tblOverlap w:val="never"/>
        <w:tblW w:w="10642" w:type="dxa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4536"/>
        <w:gridCol w:w="851"/>
        <w:gridCol w:w="2283"/>
      </w:tblGrid>
      <w:tr w:rsidR="00AB35EC" w:rsidRPr="007E2E35" w14:paraId="630BF43E" w14:textId="77777777" w:rsidTr="00846FBD">
        <w:trPr>
          <w:trHeight w:val="6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36F35" w14:textId="77777777" w:rsidR="00AB35EC" w:rsidRDefault="00A31292" w:rsidP="00846FB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FC61" w14:textId="77777777" w:rsidR="00AB35EC" w:rsidRPr="007E2E35" w:rsidRDefault="00AB35EC" w:rsidP="00A312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A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Хайдарова Р.З., </w:t>
            </w:r>
            <w:proofErr w:type="spellStart"/>
            <w:r w:rsidR="00A3129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A7A3B">
              <w:rPr>
                <w:rFonts w:ascii="Times New Roman" w:eastAsia="Calibri" w:hAnsi="Times New Roman" w:cs="Times New Roman"/>
                <w:sz w:val="24"/>
                <w:szCs w:val="24"/>
              </w:rPr>
              <w:t>хметзянова</w:t>
            </w:r>
            <w:proofErr w:type="spellEnd"/>
            <w:r w:rsidRPr="005A7A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Г.М.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7CA97" w14:textId="77777777" w:rsidR="00AB35EC" w:rsidRPr="007E2E35" w:rsidRDefault="00AB35EC" w:rsidP="00846F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ECB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Татарский язык: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учебное пособие для образовательных организаций среднего (полного) общего образования с обучением на русском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3C2EC" w14:textId="77777777" w:rsidR="00AB35EC" w:rsidRPr="007E2E35" w:rsidRDefault="00AB35EC" w:rsidP="00846F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996D2" w14:textId="77777777" w:rsidR="00AB35EC" w:rsidRPr="007E2E35" w:rsidRDefault="00AB35EC" w:rsidP="00846F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ECB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590ECB">
              <w:rPr>
                <w:rFonts w:ascii="Times New Roman" w:eastAsia="Calibri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590ECB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AB35EC" w:rsidRPr="007E2E35" w14:paraId="63B238D2" w14:textId="77777777" w:rsidTr="00846FBD">
        <w:trPr>
          <w:trHeight w:val="6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D566" w14:textId="77777777" w:rsidR="00AB35EC" w:rsidRDefault="00A31292" w:rsidP="00846FBD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892F4" w14:textId="77777777" w:rsidR="00AB35EC" w:rsidRPr="007E2E35" w:rsidRDefault="00AB35EC" w:rsidP="00846F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Хайдарова Р.З.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7FDF" w14:textId="77777777" w:rsidR="00AB35EC" w:rsidRPr="007E2E35" w:rsidRDefault="00AB35EC" w:rsidP="00846F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ECB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Татарский язык: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учебное пособие для образовательных организаций среднего (полного) общего образования с обучением на русском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850B2" w14:textId="77777777" w:rsidR="00AB35EC" w:rsidRPr="007E2E35" w:rsidRDefault="00AB35EC" w:rsidP="00846F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CAFD4" w14:textId="77777777" w:rsidR="00AB35EC" w:rsidRPr="007E2E35" w:rsidRDefault="00AB35EC" w:rsidP="00846F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ECB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590ECB">
              <w:rPr>
                <w:rFonts w:ascii="Times New Roman" w:eastAsia="Calibri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590ECB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</w:tbl>
    <w:p w14:paraId="473AC434" w14:textId="77777777" w:rsidR="00AB35EC" w:rsidRDefault="00AB35EC" w:rsidP="00AB35EC">
      <w:pPr>
        <w:rPr>
          <w:sz w:val="24"/>
          <w:szCs w:val="24"/>
        </w:rPr>
      </w:pPr>
    </w:p>
    <w:p w14:paraId="3485D8A8" w14:textId="77777777" w:rsidR="00AB35EC" w:rsidRDefault="00AB35EC" w:rsidP="00AB35EC">
      <w:pPr>
        <w:rPr>
          <w:sz w:val="24"/>
          <w:szCs w:val="24"/>
        </w:rPr>
      </w:pPr>
    </w:p>
    <w:p w14:paraId="0DD56FBD" w14:textId="598B2E62" w:rsidR="00AB196B" w:rsidRDefault="00AB196B" w:rsidP="00AB35EC">
      <w:pPr>
        <w:rPr>
          <w:sz w:val="24"/>
          <w:szCs w:val="24"/>
        </w:rPr>
      </w:pPr>
    </w:p>
    <w:p w14:paraId="4B7F3DCB" w14:textId="6B726691" w:rsidR="00EA6D4E" w:rsidRDefault="00EA6D4E" w:rsidP="00AB35EC">
      <w:pPr>
        <w:rPr>
          <w:sz w:val="24"/>
          <w:szCs w:val="24"/>
        </w:rPr>
      </w:pPr>
    </w:p>
    <w:p w14:paraId="1ED5B001" w14:textId="06CDDC6D" w:rsidR="00EA6D4E" w:rsidRDefault="00EA6D4E" w:rsidP="00AB35EC">
      <w:pPr>
        <w:rPr>
          <w:sz w:val="24"/>
          <w:szCs w:val="24"/>
        </w:rPr>
      </w:pPr>
    </w:p>
    <w:p w14:paraId="228DEEB5" w14:textId="77777777" w:rsidR="00EA6D4E" w:rsidRDefault="00EA6D4E" w:rsidP="00AB35EC">
      <w:pPr>
        <w:rPr>
          <w:sz w:val="24"/>
          <w:szCs w:val="24"/>
        </w:rPr>
      </w:pPr>
    </w:p>
    <w:p w14:paraId="502C5CCF" w14:textId="77777777" w:rsidR="00AB35EC" w:rsidRDefault="00AB35EC" w:rsidP="00AB35EC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17117EE" w14:textId="61C1769F" w:rsidR="00211925" w:rsidRDefault="00211925" w:rsidP="002119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 - тематическое планирование. 10 класс</w:t>
      </w:r>
    </w:p>
    <w:p w14:paraId="2F7CB8A1" w14:textId="77777777" w:rsidR="00211925" w:rsidRDefault="00211925" w:rsidP="002119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275"/>
        <w:gridCol w:w="1560"/>
        <w:gridCol w:w="1134"/>
        <w:gridCol w:w="8"/>
      </w:tblGrid>
      <w:tr w:rsidR="00211925" w14:paraId="539CE972" w14:textId="77777777" w:rsidTr="00211925">
        <w:trPr>
          <w:gridAfter w:val="1"/>
          <w:wAfter w:w="8" w:type="dxa"/>
          <w:trHeight w:val="174"/>
        </w:trPr>
        <w:tc>
          <w:tcPr>
            <w:tcW w:w="567" w:type="dxa"/>
            <w:shd w:val="clear" w:color="auto" w:fill="auto"/>
            <w:vAlign w:val="center"/>
          </w:tcPr>
          <w:p w14:paraId="5EC3B4F4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1501E4E3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B68FB1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B327C1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14:paraId="760908A0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211925" w14:paraId="3BED502F" w14:textId="77777777" w:rsidTr="00211925">
        <w:trPr>
          <w:trHeight w:val="243"/>
        </w:trPr>
        <w:tc>
          <w:tcPr>
            <w:tcW w:w="10498" w:type="dxa"/>
            <w:gridSpan w:val="6"/>
            <w:shd w:val="clear" w:color="auto" w:fill="auto"/>
          </w:tcPr>
          <w:p w14:paraId="45B4960D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Мир моих увлечений</w:t>
            </w:r>
          </w:p>
        </w:tc>
      </w:tr>
      <w:tr w:rsidR="00211925" w14:paraId="5E789BE4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A29DE4A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416DBC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Новый учебный год. Планы на будущее. Использование в предложениях глагола изъявительного наклонения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1BAFA0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12D36F0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A1564E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3EBC895B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4016473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777BD3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 в школе. Использование в предложениях глагола изъявительного наклонения.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D624A6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048A35C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AFDCF5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3871D2E0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1EE468B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151E36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Online образование. Выбор жизненного пути. Использование в предложениях глагола изъявительного наклонения.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E34BDAD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85DA1AA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0FCE80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39D5938B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1B3B511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3610E9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Проблемы при получении образования. Использование в предложениях инфинитива.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339C47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DFF3446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852B29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4180FA8B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18A188E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DCF05B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Проблемы при выборе профессии. Использование в предложениях инфинитива.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FD94B2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A3E4EFF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6980DA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5FD7C080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C188E0D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0E3D40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Школьная жизнь. Отношение к правилам поведения. Использование в предложениях аналитических форм глагола.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508064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15A4262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B1A36F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6FBACF30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300CCE8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C1DB65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речи. Я в школе. Использование в предложениях аналитических форм глагола.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0A4F97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E9C198B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8CA5A1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7D159832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CAB67B6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B693F4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«Новый учебный год».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569B3C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68E0AFE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485C9C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126F34E9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07CB9F7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F6FFB1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Практическая работа по теме «Новый учебный год».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BBDD4E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B25AF0F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B9B55A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506B8DF8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F4D81D2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7A3173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Личностные качества. Стиль жизни. Использование в предложениях имен прилагательных.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C7F2A7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6B4BD79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D58567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56A99F82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9323CDC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558EA1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Стиль жизни. Выбор жизненного пути. Использование в предложениях имен прилагательных.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4D6DA3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D73D410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9B5F74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5BEE5DE2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4592B2C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DA14DF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Стиль жизни. Выбор жизненного пути. Использование в предложениях имен прилагательных.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5F7957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1BEDFA4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9652AD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4F51F0E2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294994B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C9BC31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Личные границы. Свобода и ответственность в общении. Использование в предложениях имен прилагательных.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459DDC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8C5D6B7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CB037E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2A4347DA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592EE76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D2EEF9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Личностные качества. Стиль жизни. Желания и возможности. Использование в предложениях имен прилагательных.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269295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DD24CF3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DED2A2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7C5C3BC8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228361B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B0A7B1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Личностные качества. Стиль жизни. Желания и возможности. Использование в предложениях имен прилагательных.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1DEAC6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DC46D9E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AE2F5F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7E724281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96E53A0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8B1797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«Мир моих увлечений»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14B614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499D5E9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B031C6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35DA117D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E5D4E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FE385A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«Мир моих увлечений»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4A552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E070AD9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381713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0520B627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DBD3C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14B97" w14:textId="77777777" w:rsidR="00211925" w:rsidRDefault="00211925" w:rsidP="003627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                Мир вокруг меня</w:t>
            </w:r>
          </w:p>
          <w:p w14:paraId="1EAD9A74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0B0945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F473A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C4786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7E346F48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F89ACF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57CA39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Мир вокруг меня. Разные страны. Порядок слов в простом предложении.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5AA14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B8A6BAD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519E58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4D64B9BF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C9E0AC7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10443F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Мир вокруг меня. Разные традиции. Порядок слов в простом предложении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16D119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B606600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35F780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5F33C65B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C36C2D5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DD352D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Общение с друзьями. Ценности и нормы общения.  Главные члены предложения, согласование подлежащего и сказуемого.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4DEA59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8241A7E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193C87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5953E7A3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04D7D8E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D68B07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Общение с друзьями. Ценности и нормы общения.  Главные члены предложения, согласование подлежащего и сказуемого.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A0483D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C000495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BC995A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4B11B6EB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2EA3F2C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861E20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Путешествие в Турцию. Столица кошек. Главные члены предложения, согласование подлежащего и сказуемого.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73E92BD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6901070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D35FDE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2D3CBCCA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1A32519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D2EDBF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 я познаю мир? Использование словосочетаний с изафетной связью.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F7A509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F8317D3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35AD0E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2E5CCA5C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E236EE6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62150C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 я познаю мир? Использование словосочетаний с изафетной связью.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CE1645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63935A6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CC0EB4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4AA77F85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8CC0363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AAD040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надо знать в путешествиях по другим странам? Использование в предложениях послелогов.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503CE37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E0AD8D6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2D872D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4E4465DE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6D3F7AC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D14511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«Мир вокруг меня»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53973B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8DDAE84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7CD001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3BED05DF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104D5A2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84757B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 по пройденному в 1 полугодии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19BAA0D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BD7A1AA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61FB29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06B4CD4F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F071BC6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C133A7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ошибками. Мир вокруг меня. Новые тренды. Использование в предложениях послелогов.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E75466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99DB8E0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CA51E6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41C60EEC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13500A0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65EB6B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Мир вокруг меня. Новые тренды. Использование в предложениях послелогов.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0533EC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0A5CC95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A666E4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50AC1727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6374242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F5C59A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Личностные качества. Свобода и ответственность в общении.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FAA86CE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C024900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B77FBC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5116A7CC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501146C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796A98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Искусственный интеллект. Временные формы глаголов изъявительного наклонения.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FB30B1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887F096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256EC0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50B7B986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D301419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7FFEDD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Искусственный интеллект. Временные формы глаголов изъявительного наклонения.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6140D3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B009EA4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D2D810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55C56B6A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355301C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236142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Декоративно – прикладное искусство. Использование в предложениях имен существительных.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571EEE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74A7744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CE2745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0C1AA19F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1B6AA30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AB9D66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Мир вокруг меня. Новые тренды. Использование в предложениях имен существительных.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C2211A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B7CD47D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F08492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161110E2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4B6F64C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13C1E3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«Мир вокруг меня»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01FA1B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DE4B315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B6D4DE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4A699228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tcBorders>
              <w:right w:val="nil"/>
            </w:tcBorders>
            <w:shd w:val="clear" w:color="auto" w:fill="auto"/>
            <w:vAlign w:val="center"/>
          </w:tcPr>
          <w:p w14:paraId="27C1657A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15EB5B6" w14:textId="77777777" w:rsidR="00211925" w:rsidRDefault="00211925" w:rsidP="003627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Мир моих увлечений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6DF064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39AC0E09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8A343B7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307C2E3E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F18D7BB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18FA8D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Здоровый образ жизни. Использование в предложениях имен существительных.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50AFFD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67C62AB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E1E0DB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75E20D07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706BD98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A4251E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Здоровый образ жизни. Использование в предложениях имен существительных.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30D2E1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816D98E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A4F1ED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69112D58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C1AB02A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E52762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 жизни и счастье. Использование в предложениях местоимений.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249246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60C5FB2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C00875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2A444F11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30575B0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80D049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речи «Формула счастья». Использование в предложениях местоимений.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C330D9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E35D4BE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2F43AE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27739439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99A0563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CD6202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Правильное питание. Использование в предложениях местоимений.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35C5AA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7ECC38E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16EC49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7310C3CD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80A112C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417CE1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Правильное питание. Использование в предложениях местоимений.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60B0E9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46FA713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6941DE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695EEFD6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5348DBA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2DF4F5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 жизни человека. Порядок слов в сложных предложениях.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1B336B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090769A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22A69F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5E392EFF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A23D462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97A62B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речи «Мой образ жизни». Порядок слов в сложных предложениях.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CE8F1F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6556762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6C139C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2247D9FE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2CCD8FB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AD080D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«Здоровый образ жизни»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1A9FA8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C6BCE10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CD3A70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5291E990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982B021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ABA712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хобби. Путешествия. Порядок слов в сложных предложениях.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5354984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851F69C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6EBE93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28F4ABFB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2BA2330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E4B529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хобби. Совместный отдых. Порядок слов в сложных предложениях.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06E619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1B61ED4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C98B60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674E4C8D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D76884F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582D84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Хобби и выбор профессии. Порядок слов в сложных предложениях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D71397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217849D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473F26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32396015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1DB9C75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0E092D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Хобби и выбор профессии. Порядок слов в сложных предложениях.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82C091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D223D83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9EA555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1E737740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E27D3ED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FA242F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Экстремальные и необычные увлечения. Спорт. Спортивные мероприятия. Использование в предложениях числительных.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4AE6EE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78A19B8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0978FD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0DEEFC7F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EB2971C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5BE43D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Экстремальные и необычные увлечения. Спорт. Спортивные мероприятия. Использование в предложениях числительных.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4FD48C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599D746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E47F28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36F906D7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4595B3F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0E41D4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«Мир моих увлечений»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000F80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E5F5ECB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C45B8C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3025BD2B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A883F0D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E77A24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«Мир моих увлечений»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457531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1ADC8E4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00C8D7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1413816A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tcBorders>
              <w:right w:val="nil"/>
            </w:tcBorders>
            <w:shd w:val="clear" w:color="auto" w:fill="auto"/>
            <w:vAlign w:val="center"/>
          </w:tcPr>
          <w:p w14:paraId="32D6E507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91CFF2D" w14:textId="77777777" w:rsidR="00211925" w:rsidRDefault="00211925" w:rsidP="003627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Моя Родина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76660B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2135A836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282EEE5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398780D9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B587827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06564C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Татары вчера и сегодня. Выдающиеся личности. Использование в предложениях имен существительных.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296B31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201F883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A79EE6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45AD5F20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E66CD84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E7073C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Татары вчера и сегодня. Выдающиеся личности. Использование в предложениях имен существительных.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0D712D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8BB7FCC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2294A6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69ECA9E9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72718A8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E9AA31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Татары - проектировщики. Электронная библиотека. Главные члены предложения, согласование подлежащего и сказуемого.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32E661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7BCE323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62B5FE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1FBF2B7B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73F4B47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37B165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Татары - проектировщики. Проект «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Giylem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». Главные члены предложения, согласование подлежащего и сказуемого.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9D37EB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3773679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717C6C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5EB6F548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3F3C4E9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D5CD1A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Электронное письмо «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Хәлбуки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». Предложения по цели высказывания.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2A2999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E8AB38B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16909F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34C19B24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BECBCF9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1A72ED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Выдающиеся личности и их достижения. Предложения по цели высказывания.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B7B919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444ED78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56D1F7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45552B09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2698694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5C8EB8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Выдающиеся личности и их достижения. Предложения по цели высказывания.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DBF01A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296FC53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5ABEC3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4F50C160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F60DD32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12BAB3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«Выдающиеся личности»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9168D3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C6F53FA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F551D3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0A96E6FA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81762C7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356381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Казань – историческая, культурная, спортивная столица.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372553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19FDCB6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E2F9D2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4BEF4C30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A27B7B2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BF0E51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Национальные праздники и обычаи татар.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950D6B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D30B375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619DCB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7F618FF3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64AA64E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DAC225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Традиции и обычаи татар. Встреча гостей. Использование сложных предложений.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56EE0B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0F6E55A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C980DD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1A58747E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CDC4C2B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63073C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Традиции и обычаи татар. Встреча гостей. Использование сложных предложений.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1934B5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607C82A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96C6E1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3604A6D7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E79B594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37C443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70FB7C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56C7FEB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7412DE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4FA798FF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B8157ED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17066C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Музеи  Казани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Порядок слов в сложных предложениях.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5E49A7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E3C8581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DA66D4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18F0F0B4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BA56180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9A56CC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«Моя Родина»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600AE25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32599B5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868D8B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925" w14:paraId="2EB7F35C" w14:textId="77777777" w:rsidTr="00211925">
        <w:trPr>
          <w:gridAfter w:val="1"/>
          <w:wAfter w:w="8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E4EEFBF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5061BA" w14:textId="77777777" w:rsidR="00211925" w:rsidRDefault="00211925" w:rsidP="003627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C219C6" w14:textId="77777777" w:rsidR="00211925" w:rsidRDefault="00211925" w:rsidP="003627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C63AEC6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34C6B6" w14:textId="77777777" w:rsidR="00211925" w:rsidRDefault="00211925" w:rsidP="003627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B1C13DE" w14:textId="77777777" w:rsidR="00211925" w:rsidRDefault="00211925" w:rsidP="0021192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601BCF" w14:textId="77777777" w:rsidR="00211925" w:rsidRDefault="00211925" w:rsidP="00AD5F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CF1E2" w14:textId="2F331958" w:rsidR="00AD5F25" w:rsidRPr="00FE41F1" w:rsidRDefault="00AD5F25" w:rsidP="00AD5F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41F1">
        <w:rPr>
          <w:rFonts w:ascii="Times New Roman" w:eastAsia="Times New Roman" w:hAnsi="Times New Roman" w:cs="Times New Roman"/>
          <w:b/>
          <w:sz w:val="24"/>
          <w:szCs w:val="24"/>
        </w:rPr>
        <w:t>Календарно - тематическое планирование. 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E41F1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6E68532D" w14:textId="77777777" w:rsidR="00AD5F25" w:rsidRPr="00FE41F1" w:rsidRDefault="00AD5F25" w:rsidP="00AD5F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7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275"/>
        <w:gridCol w:w="1135"/>
        <w:gridCol w:w="1134"/>
        <w:gridCol w:w="12"/>
      </w:tblGrid>
      <w:tr w:rsidR="00AD5F25" w:rsidRPr="00FE41F1" w14:paraId="6682345C" w14:textId="77777777" w:rsidTr="00AD5F25">
        <w:trPr>
          <w:gridAfter w:val="1"/>
          <w:wAfter w:w="12" w:type="dxa"/>
          <w:trHeight w:val="174"/>
        </w:trPr>
        <w:tc>
          <w:tcPr>
            <w:tcW w:w="567" w:type="dxa"/>
            <w:shd w:val="clear" w:color="auto" w:fill="auto"/>
            <w:vAlign w:val="center"/>
          </w:tcPr>
          <w:p w14:paraId="6F3E2C15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3F2E04E9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7F2C0B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0C99430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14:paraId="7046C861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AD5F25" w:rsidRPr="00FE41F1" w14:paraId="559CAD13" w14:textId="77777777" w:rsidTr="00AD5F25">
        <w:trPr>
          <w:trHeight w:val="243"/>
        </w:trPr>
        <w:tc>
          <w:tcPr>
            <w:tcW w:w="10077" w:type="dxa"/>
            <w:gridSpan w:val="6"/>
            <w:shd w:val="clear" w:color="auto" w:fill="auto"/>
          </w:tcPr>
          <w:p w14:paraId="2C1FA8D5" w14:textId="77777777" w:rsidR="00AD5F25" w:rsidRPr="0075203C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2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моего «Я»</w:t>
            </w:r>
          </w:p>
        </w:tc>
      </w:tr>
      <w:tr w:rsidR="00AD5F25" w:rsidRPr="00FE41F1" w14:paraId="6B329073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6A8867E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3C92C0" w14:textId="77777777" w:rsidR="00AD5F25" w:rsidRPr="00FE41F1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79E">
              <w:rPr>
                <w:rFonts w:ascii="Times New Roman" w:hAnsi="Times New Roman" w:cs="Times New Roman"/>
                <w:sz w:val="24"/>
                <w:szCs w:val="24"/>
              </w:rPr>
              <w:t>Семья. Семейные ценности и традиции. Использование в предложениях имен существительных. Словосочетание.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D696B5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0360781F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ECF2FD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1FA15AF9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DDC82FE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99FD73" w14:textId="77777777" w:rsidR="00AD5F25" w:rsidRPr="00FE41F1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7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Семья. Семейные ценности и традиции. Использование в предложениях имен существительных. Словосочетание.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9D00F1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6F39E10F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7BEF8B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0BDC3A91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C2BD422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75CF62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7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Семья. Семейные ценности и традиции. Ответственное отношение к созданию семьи. Главные и второстепенные члены предложения.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A18A77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1249C2FC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CA0986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2FE7C5C1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ABF7AD6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D81306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7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Современные проблемы в семейных отношениях. Главные и второстепенные члены предложения.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5E9843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0203F5F8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FFE457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04BDFD24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99A3B87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EA8FA5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7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Современные проблемы в семейных отношениях. Использование в предложениях инфинитива.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959278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5E20E427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DD8EDA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7AB07E7E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7A50D8C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056190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7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Ценности семьи. Использование в предложениях аналитических форм глагола.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7CC9E0" w14:textId="77777777" w:rsidR="00AD5F25" w:rsidRPr="00FE41F1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655953D0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F150AB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433340E0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FF1A7D3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C033D3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7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речи. Я в школе. Использование в предложениях аналитических форм глагола.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910E40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13DC9CF9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7EA958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52C1AB98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04CBC26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DAD16D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7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«Семейные ценности и традиции».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A11158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7923597F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2D5924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16E9EB35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AE0C72C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45E4D6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7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«Семья».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68B757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3C4E5707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6D79E4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32B97C23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6F11FC1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5BFE3E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7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Личностные качества. Мои чувства и эмоции. Использование в предложениях имен прилагательных.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353CCE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0C6A9217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733B5E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3913DB0A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0DC0F47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42D1FC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7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Личностные качества. Мои чувства и эмоции. Использование в предложениях аналитических форм глагола.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7E9D6B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4769E8CA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145BD5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6AEEF9CF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9C6CE3F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E328E4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7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Мои чувства и эмоции. Первая любовь. Порядок слов в простом предложении.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A4A326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7213A711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FD3534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4202FB61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CF26605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40B658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7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Мои чувства и эмоции. Первая любовь. Порядок слов в простом предложении.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A0106F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0AA32A39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979384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5B38786C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7729C92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ED48D5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7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Эмоциональная стабильность. Средства связи в предложении.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0FEB44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21C19261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1964B0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3DD3A4A9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070A1D3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FCE649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77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Эмоциональная стабильность. Средства связи в предложении.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1B2EB3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3DDB5B00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3EDDE7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3A1BA1AD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B60B4A4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FF0232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«Мои чувства и эмоции»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041381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406CFF73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90B279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10C2B0AD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1163BE5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04960F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«Мир моего «Я»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FD9D6F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38D78F4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65E302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70DAA2CA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800945F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48CAD7" w14:textId="77777777" w:rsidR="00AD5F25" w:rsidRPr="0075203C" w:rsidRDefault="00AD5F25" w:rsidP="00932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20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Мир вокруг меня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9A7B24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972D02C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A8F562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025426DA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EA418B2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541B23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вокруг меня. Разное, разное… Порядок слов в сложном предложении. Сложносочиненные предложения.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A1E993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278AA0C5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465C6B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7FF5742B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1633296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98A9F2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вокруг меня. Разное, разное… Порядок слов в сложном предложении. Сложносочиненные предложения.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BC6049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71C6B346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D86DB4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170034A8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676977A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9DCE8F" w14:textId="77777777" w:rsidR="00AD5F25" w:rsidRPr="0035779E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вокруг меня. Культурный шок. Порядок слов в простом предложении. Сложносочиненные предложения.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09F002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33494F13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6B5748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36A01A09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DF0E027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D4312E" w14:textId="77777777" w:rsidR="00AD5F25" w:rsidRPr="0035179A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вокруг меня. Культурный код. Главные члены предложения, согласование подлежащего и сказуемого.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6F72AD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358F1CD5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51E3E1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733302AF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713A94E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52ED9B" w14:textId="77777777" w:rsidR="00AD5F25" w:rsidRPr="0035179A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вокруг меня. Культурный код. Главные члены предложения, согласование подлежащего и сказуемого.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7205BC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6152E080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7B7B39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7CD1A588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6FAF0A2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EE3078" w14:textId="77777777" w:rsidR="00AD5F25" w:rsidRPr="0035179A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вокруг меня. Культурный код. Главные члены предложения, согласование подлежащего и сказуемого.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C65F95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2C4DB7DD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935FDE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27D2E5CC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1C8431A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C2F71D" w14:textId="77777777" w:rsidR="00AD5F25" w:rsidRPr="0035179A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вокруг меня. Использование словосочетаний с изафетной связью.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8EF5FE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6B7FDEAC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8E5EAD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6BB61738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0C67981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30451F" w14:textId="77777777" w:rsidR="00AD5F25" w:rsidRPr="0035179A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вокруг меня. Малайзия. Ислам. Использование в предложениях послелогов.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D88863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0CF4F471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52488D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2D9ADC68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3A5C2EB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3389B6" w14:textId="77777777" w:rsidR="00AD5F25" w:rsidRPr="0035179A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«Мир вокруг меня»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36EAE0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2ADD7276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7CDF9A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01F8B204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90643DF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667D6D" w14:textId="77777777" w:rsidR="00AD5F25" w:rsidRPr="0035179A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пройденному в 1 полугодии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E6C060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7D6EED6D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976489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7B57AB50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CD1F98D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5F759B" w14:textId="77777777" w:rsidR="00AD5F25" w:rsidRPr="0035179A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ошибками. Мир вокруг меня. Культура и традиции. Использование в предложениях послелогов.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2FB4EC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343C6DA5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47175B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0208491F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D54112C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23C197" w14:textId="77777777" w:rsidR="00AD5F25" w:rsidRPr="0035179A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вокруг меня. Научные исследования. Использование в предложениях послелогов.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C69A64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311DD4AE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74F5D8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2DDD3FAC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2E9E216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9325D6" w14:textId="77777777" w:rsidR="00AD5F25" w:rsidRPr="0035179A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вокруг меня. Научные открытия. Использование в предложениях послелогов.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1F43ED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4B7DDC59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7B28E9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4A23E5F1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BE078D6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886AEF" w14:textId="77777777" w:rsidR="00AD5F25" w:rsidRPr="0035179A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Научные открытия и испытания. Сложноподчиненное предложение с придаточным времени.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7B0759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1BD5C7D6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6022CC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51CED4BE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E3935E0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D4BEB8" w14:textId="77777777" w:rsidR="00AD5F25" w:rsidRPr="0035179A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Научная фантастика. Сложноподчиненное предложение с придаточным времени.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A58BB6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20ED8A0E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D5F2C2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028902EB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6C455D1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1CEFC5" w14:textId="77777777" w:rsidR="00AD5F25" w:rsidRPr="0035179A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Научная фантастика. Сложноподчиненное предложение с придаточным причины.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271EED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21DA3314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E65CF5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1AF313F9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D4191AA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7E0B9D" w14:textId="77777777" w:rsidR="00AD5F25" w:rsidRPr="0035179A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вокруг меня. Научные открытия. Сложноподчиненное предложение с придаточным причины.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990633E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333C403A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78D0E8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41DCC35E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A51FA11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F34A60" w14:textId="77777777" w:rsidR="00AD5F25" w:rsidRPr="0035179A" w:rsidRDefault="00AD5F25" w:rsidP="009329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«Мир вокруг меня».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790370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2A85D33B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05355B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7E153EFA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D3FC8C9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06A67B" w14:textId="77777777" w:rsidR="00AD5F25" w:rsidRPr="0075203C" w:rsidRDefault="00AD5F25" w:rsidP="00932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20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Мир моих увлечений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2D7FE5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9904B68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A9BF1C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4E5AE3C5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01E0AAA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8BC963" w14:textId="77777777" w:rsidR="00AD5F25" w:rsidRPr="0035179A" w:rsidRDefault="00AD5F25" w:rsidP="009329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CB9CC8E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EE94B83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02B808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77BBCCE3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FE0E6BE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00C943" w14:textId="77777777" w:rsidR="00AD5F25" w:rsidRPr="0035179A" w:rsidRDefault="00AD5F25" w:rsidP="009329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Искусство. Творчество. Сложноподчиненное предложение с придаточным условия.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35D8B2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33C6F7D6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1E980B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1067FA9F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AB01A12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E51D3F" w14:textId="77777777" w:rsidR="00AD5F25" w:rsidRPr="0035179A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Искусство. Творчество. Сложноподчиненное предложение с придаточным условия.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9FEBB5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12222EDC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6C78ED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2D7AFF91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00671BE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46408C" w14:textId="77777777" w:rsidR="00AD5F25" w:rsidRPr="0035179A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Основоположники татарской культуры. </w:t>
            </w:r>
            <w:proofErr w:type="spellStart"/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Габдулла</w:t>
            </w:r>
            <w:proofErr w:type="spellEnd"/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Тукай. Порядок слов в сложном предложении.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26E905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6BC621C0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09AE93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2D537CA5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2AB200F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F9DD1A" w14:textId="77777777" w:rsidR="00AD5F25" w:rsidRPr="0035179A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Основоположники татарской культуры. </w:t>
            </w:r>
            <w:proofErr w:type="spellStart"/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Галиаскар</w:t>
            </w:r>
            <w:proofErr w:type="spellEnd"/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Камал. Порядок слов в сложном предложении.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A41FBC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706261B6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4B6AF9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643789A2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6E18388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7FDE16" w14:textId="77777777" w:rsidR="00AD5F25" w:rsidRPr="0035179A" w:rsidRDefault="00AD5F25" w:rsidP="009329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17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Основоположники татарской культуры: Салих Сайдашев, Фарит Яруллин. Порядок слов в сложном предложении.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77B832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23E25DF0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3A78C2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7D9CCEDC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1A7FFEA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119BB5" w14:textId="77777777" w:rsidR="00AD5F25" w:rsidRPr="0035179A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Основоположники татарской культуры: Солтан </w:t>
            </w:r>
            <w:proofErr w:type="spellStart"/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Габаши</w:t>
            </w:r>
            <w:proofErr w:type="spellEnd"/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Баки </w:t>
            </w:r>
            <w:proofErr w:type="spellStart"/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Урманче</w:t>
            </w:r>
            <w:proofErr w:type="spellEnd"/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Порядок слов в сложном предложении.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F8F5793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691FA706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577E7F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53FB7D01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3B8D087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246F3B" w14:textId="77777777" w:rsidR="00AD5F25" w:rsidRPr="0035179A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Театральное искусство. Использование в предложениях имен существительных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CC205E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0602B29C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8AB2D6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0C0CD157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1F77138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BF53BA" w14:textId="77777777" w:rsidR="00AD5F25" w:rsidRPr="0035179A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Театральное искусство. Использование в предложениях имен существительных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FBCD15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60F74F2E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A58C87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31182D4B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2C7B638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A6645A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«Искусство, Творчество»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649AA6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028DB6DD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ACE69F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54C6D90F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78E6453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AB81F7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Современные профессии. Порядок слов в сложных предложениях.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A5DB50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27DB6C33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D295BA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735DE3CF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B820224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991C48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Современные профессии. Порядок слов в сложных предложениях.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DEE414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3AE098BA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4FD9A8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1B675158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3F97DF9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62AA60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Профессии 21 века. Порядок слов в сложных предложениях.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2EF485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256795BE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E86495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10C5153A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5A84CB2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933D8E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Профессии 21 века. Порядок слов в сложных предложениях.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FAD31DA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525E33B0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F1C953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46326857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3CBFBA8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82459A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 профессии. Высшие учебные заведения. Использование в предложениях местоимений.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B52299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2AFD38F3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7E954C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1FF0A5D0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6D9A262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3735BC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Проект. Шаги к успеху. Использование в предложениях имени действия.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15469C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6E42BC4A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3E5933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0049805F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E15DD73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DD6A27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«Мир моих увлечений»</w:t>
            </w:r>
          </w:p>
          <w:p w14:paraId="643E513A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5BF0FF6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DD42DCD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5FEDFEB7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51AC3D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0D865033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ECE78AE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F87F94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«Мир моих увлечений»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434D38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1F6524E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C068EE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0DB9CDE5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4BF70EB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5BD0A5" w14:textId="77777777" w:rsidR="00AD5F25" w:rsidRPr="0075203C" w:rsidRDefault="00AD5F25" w:rsidP="00932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20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Моя Родина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602BB9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47A33B1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1E0530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3B461DAD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2C1C7A4C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8C809C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Маленькие города. Деревни Использование в предложениях имен существительных.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2EDA0E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78702ED0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C0D8B4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4E113961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BED36BE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59C6AE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Маленькие города. Деревни Использование в предложениях имен существительных.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27C8C4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5A4DF2F3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6E35C1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4FBF6B16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05D31948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7D86DF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46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Интересные места Татарстана. Главные члены предложения, согласование подлежащего и сказуемого.</w:t>
            </w:r>
          </w:p>
          <w:p w14:paraId="00ABD6D5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B5D573C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6E878EF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3F74297D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6870E2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352411D0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D7C14CA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367582" w14:textId="77777777" w:rsidR="00AD5F25" w:rsidRPr="0075203C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2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Интересные места Татарстана. Главные члены предложения, согласование подлежащего и сказуемого.</w:t>
            </w:r>
          </w:p>
          <w:p w14:paraId="7046B3E5" w14:textId="77777777" w:rsidR="00AD5F25" w:rsidRPr="0075203C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7056D2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7BF8F3A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5" w:type="dxa"/>
            <w:shd w:val="clear" w:color="auto" w:fill="auto"/>
          </w:tcPr>
          <w:p w14:paraId="3AE69536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F71D19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0918B716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3CC2836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2F7CAF" w14:textId="77777777" w:rsidR="00AD5F25" w:rsidRPr="0075203C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2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Современный город Иннополис. Предложения по цели высказывания.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CEE99D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4EE51409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3E7B9B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707E1E16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4348F4D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6A3B50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2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Современный город Иннополис. Предложения по цели высказывания.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724AB2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60A87850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1C7340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5F2F7422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15528E8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0F09F3" w14:textId="77777777" w:rsidR="00AD5F25" w:rsidRPr="00D24629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2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Достижения РТ в области экономики. Предложения по цели высказывания.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FD758F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6893D752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B8660B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585CB70E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A8728C6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340766" w14:textId="77777777" w:rsidR="00AD5F25" w:rsidRPr="0075203C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2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 закрепление лексического и грамматического минимума по теме «Моя родная земля - Татарстан»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0CBB3B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4C77A4EB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FEA716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10A3981E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77E77989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2E7ABA" w14:textId="77777777" w:rsidR="00AD5F25" w:rsidRPr="0075203C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2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Национальные праздники и обычаи </w:t>
            </w:r>
            <w:proofErr w:type="spellStart"/>
            <w:proofErr w:type="gramStart"/>
            <w:r w:rsidRPr="00752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татар.Знаки</w:t>
            </w:r>
            <w:proofErr w:type="spellEnd"/>
            <w:proofErr w:type="gramEnd"/>
            <w:r w:rsidRPr="00752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препинания в письменной речи.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26F215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3121F888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483844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5C696C79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6F0F83D9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420A94" w14:textId="77777777" w:rsidR="00AD5F25" w:rsidRPr="0075203C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2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Национальные праздники и обычаи удмуртов, башкир, мари, мордва и чуваш. Знаки препинания в письменной речи.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9C953A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1B159429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E1A451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0FB0EC20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3734EE0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A5B6F4" w14:textId="77777777" w:rsidR="00AD5F25" w:rsidRPr="0075203C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2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Традиции и обычаи. Зачем нужны праздники? Знаки препинания в диалоге и в прямой речи.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685E5F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7FF93108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DB0DE6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3248DDB6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115F4A9D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BE2B5A" w14:textId="77777777" w:rsidR="00AD5F25" w:rsidRPr="0075203C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2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Традиции и обычаи. Зачем нужны праздники? Знаки препинания в диалоге и в прямой речи.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91C5A9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2C588D15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292A4E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2B2C2CC9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306E4DC2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A9DFA0" w14:textId="77777777" w:rsidR="00AD5F25" w:rsidRPr="0075203C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2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Международные связи. Межнациональное согласие в РТ. Порядок слов в сложных предложениях.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F4AFEE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5B0DF6C8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C12EC6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01340BC2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58BEE01A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A8316B" w14:textId="77777777" w:rsidR="00AD5F25" w:rsidRPr="0075203C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2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Международные связи. Межнациональное согласие в РТ. Порядок слов в сложных предложениях.</w:t>
            </w:r>
          </w:p>
          <w:p w14:paraId="287CA5E5" w14:textId="77777777" w:rsidR="00AD5F25" w:rsidRPr="0075203C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0F51BBB" w14:textId="77777777" w:rsidR="00AD5F25" w:rsidRPr="0075203C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635B118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34D7CF98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43C6F2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7355ED30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4B3BCC9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5E4469" w14:textId="77777777" w:rsidR="00AD5F25" w:rsidRPr="0075203C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2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 по пройденному материалу в 11 классе.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7349D5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7EE45A79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6FDBF4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F25" w:rsidRPr="00FE41F1" w14:paraId="1EC9EAAB" w14:textId="77777777" w:rsidTr="00AD5F25">
        <w:trPr>
          <w:gridAfter w:val="1"/>
          <w:wAfter w:w="12" w:type="dxa"/>
          <w:trHeight w:val="243"/>
        </w:trPr>
        <w:tc>
          <w:tcPr>
            <w:tcW w:w="567" w:type="dxa"/>
            <w:shd w:val="clear" w:color="auto" w:fill="auto"/>
            <w:vAlign w:val="center"/>
          </w:tcPr>
          <w:p w14:paraId="42794A91" w14:textId="77777777" w:rsidR="00AD5F25" w:rsidRDefault="00AD5F25" w:rsidP="009329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2E6788" w14:textId="77777777" w:rsidR="00AD5F25" w:rsidRPr="0075203C" w:rsidRDefault="00AD5F25" w:rsidP="0093299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20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ошибками. Повторение и закрепление лексического и грамматического минимума по теме «Моя Родина»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46917E" w14:textId="77777777" w:rsidR="00AD5F25" w:rsidRDefault="00AD5F25" w:rsidP="009329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73485461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DA03A0" w14:textId="77777777" w:rsidR="00AD5F25" w:rsidRPr="00FE41F1" w:rsidRDefault="00AD5F25" w:rsidP="0093299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33C57EB" w14:textId="77777777" w:rsidR="00AD5F25" w:rsidRPr="00773F45" w:rsidRDefault="00AD5F25" w:rsidP="00AD5F25">
      <w:pPr>
        <w:tabs>
          <w:tab w:val="left" w:pos="1698"/>
        </w:tabs>
        <w:jc w:val="center"/>
        <w:rPr>
          <w:b/>
          <w:sz w:val="32"/>
          <w:szCs w:val="32"/>
        </w:rPr>
      </w:pPr>
    </w:p>
    <w:p w14:paraId="7D05BC3E" w14:textId="77777777" w:rsidR="00AD5F25" w:rsidRPr="00773F45" w:rsidRDefault="00AD5F25" w:rsidP="00AD5F25">
      <w:pPr>
        <w:ind w:left="-1418" w:firstLine="1418"/>
        <w:rPr>
          <w:sz w:val="32"/>
          <w:szCs w:val="32"/>
        </w:rPr>
      </w:pPr>
    </w:p>
    <w:p w14:paraId="50F13F0D" w14:textId="77777777" w:rsidR="00AB35EC" w:rsidRDefault="00AB35EC" w:rsidP="00AB35EC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AB35EC" w:rsidSect="0008503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45429"/>
    <w:multiLevelType w:val="hybridMultilevel"/>
    <w:tmpl w:val="2786A820"/>
    <w:lvl w:ilvl="0" w:tplc="570CD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FE7"/>
    <w:rsid w:val="00175F35"/>
    <w:rsid w:val="00211925"/>
    <w:rsid w:val="002B052D"/>
    <w:rsid w:val="00452E3F"/>
    <w:rsid w:val="0052604A"/>
    <w:rsid w:val="006450A4"/>
    <w:rsid w:val="007027EA"/>
    <w:rsid w:val="00872026"/>
    <w:rsid w:val="008A18BB"/>
    <w:rsid w:val="008C1451"/>
    <w:rsid w:val="00924D31"/>
    <w:rsid w:val="00A07A39"/>
    <w:rsid w:val="00A31292"/>
    <w:rsid w:val="00A80FE7"/>
    <w:rsid w:val="00AA3636"/>
    <w:rsid w:val="00AB196B"/>
    <w:rsid w:val="00AB35EC"/>
    <w:rsid w:val="00AD5F25"/>
    <w:rsid w:val="00AD7A11"/>
    <w:rsid w:val="00B7422F"/>
    <w:rsid w:val="00CC5A73"/>
    <w:rsid w:val="00EA6D4E"/>
    <w:rsid w:val="00F9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52AAC"/>
  <w15:chartTrackingRefBased/>
  <w15:docId w15:val="{B98739B6-D888-4014-A395-5548135C1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5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6119</Words>
  <Characters>34882</Characters>
  <Application>Microsoft Office Word</Application>
  <DocSecurity>0</DocSecurity>
  <Lines>290</Lines>
  <Paragraphs>81</Paragraphs>
  <ScaleCrop>false</ScaleCrop>
  <Company/>
  <LinksUpToDate>false</LinksUpToDate>
  <CharactersWithSpaces>40920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Professional</cp:lastModifiedBy>
  <cp:revision>27</cp:revision>
  <dcterms:created xsi:type="dcterms:W3CDTF">2024-01-13T05:16:00Z</dcterms:created>
  <dcterms:modified xsi:type="dcterms:W3CDTF">2025-11-07T08:03:00Z</dcterms:modified>
</cp:coreProperties>
</file>